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4113"/>
        <w:gridCol w:w="3119"/>
        <w:gridCol w:w="5245"/>
        <w:gridCol w:w="1134"/>
        <w:gridCol w:w="1134"/>
      </w:tblGrid>
      <w:tr w:rsidR="00195290" w:rsidRPr="00EE3E22" w:rsidTr="00EE3E22">
        <w:trPr>
          <w:cantSplit/>
          <w:trHeight w:val="703"/>
          <w:tblHeader/>
        </w:trPr>
        <w:tc>
          <w:tcPr>
            <w:tcW w:w="565" w:type="dxa"/>
          </w:tcPr>
          <w:p w:rsidR="00195290" w:rsidRPr="00EE3E22" w:rsidRDefault="00195290" w:rsidP="00B27AEC">
            <w:pPr>
              <w:widowControl/>
              <w:rPr>
                <w:rFonts w:ascii="Messina Sans Book" w:hAnsi="Messina Sans Book"/>
                <w:bCs/>
                <w:color w:val="808080"/>
                <w:sz w:val="18"/>
                <w:szCs w:val="18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195290" w:rsidRPr="00EE3E22" w:rsidRDefault="0045144B" w:rsidP="00B9259E">
            <w:pPr>
              <w:widowControl/>
              <w:rPr>
                <w:rFonts w:ascii="Messina Sans Book" w:eastAsia="Calibri" w:hAnsi="Messina Sans Book"/>
                <w:b/>
                <w:sz w:val="24"/>
                <w:szCs w:val="24"/>
              </w:rPr>
            </w:pPr>
            <w:r w:rsidRPr="00EE3E22">
              <w:rPr>
                <w:rFonts w:ascii="Messina Sans Book" w:eastAsia="Calibri" w:hAnsi="Messina Sans Book"/>
                <w:b/>
                <w:sz w:val="24"/>
                <w:szCs w:val="24"/>
              </w:rPr>
              <w:t xml:space="preserve">Tätigkeitsbezogene </w:t>
            </w:r>
            <w:r w:rsidR="00195290" w:rsidRPr="00EE3E22">
              <w:rPr>
                <w:rFonts w:ascii="Messina Sans Book" w:eastAsia="Calibri" w:hAnsi="Messina Sans Book"/>
                <w:b/>
                <w:sz w:val="24"/>
                <w:szCs w:val="24"/>
              </w:rPr>
              <w:t xml:space="preserve">Gefährdungs- und Belastungsanalyse </w:t>
            </w:r>
            <w:r w:rsidR="00B9259E" w:rsidRPr="00EE3E22">
              <w:rPr>
                <w:rFonts w:ascii="Messina Sans Book" w:eastAsia="Calibri" w:hAnsi="Messina Sans Book"/>
                <w:b/>
                <w:sz w:val="24"/>
                <w:szCs w:val="24"/>
              </w:rPr>
              <w:t>in</w:t>
            </w:r>
            <w:r w:rsidR="00195290" w:rsidRPr="00EE3E22">
              <w:rPr>
                <w:rFonts w:ascii="Messina Sans Book" w:eastAsia="Calibri" w:hAnsi="Messina Sans Book"/>
                <w:b/>
                <w:sz w:val="24"/>
                <w:szCs w:val="24"/>
              </w:rPr>
              <w:t xml:space="preserve"> Kitas </w:t>
            </w:r>
            <w:r w:rsidR="00B9259E" w:rsidRPr="00EE3E22">
              <w:rPr>
                <w:rFonts w:ascii="Messina Sans Book" w:eastAsia="Calibri" w:hAnsi="Messina Sans Book"/>
                <w:b/>
                <w:sz w:val="24"/>
                <w:szCs w:val="24"/>
              </w:rPr>
              <w:t>für Erzieher/-in und Leitung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95290" w:rsidRPr="00EE3E22" w:rsidRDefault="00B515D2" w:rsidP="00195290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eastAsia="Calibri" w:hAnsi="Messina Sans Book"/>
                <w:b/>
                <w:sz w:val="18"/>
                <w:szCs w:val="18"/>
              </w:rPr>
              <w:t>Verantwortliche/r</w:t>
            </w:r>
            <w:r w:rsidR="00195290" w:rsidRPr="00EE3E22">
              <w:rPr>
                <w:rFonts w:ascii="Messina Sans Book" w:eastAsia="Calibri" w:hAnsi="Messina Sans Book"/>
                <w:b/>
                <w:sz w:val="18"/>
                <w:szCs w:val="18"/>
              </w:rPr>
              <w:t>:</w:t>
            </w:r>
          </w:p>
          <w:p w:rsidR="00195290" w:rsidRPr="00EE3E22" w:rsidRDefault="00195290" w:rsidP="00195290">
            <w:pPr>
              <w:widowControl/>
              <w:rPr>
                <w:rFonts w:ascii="Messina Sans Book" w:hAnsi="Messina Sans Book"/>
                <w:b/>
                <w:color w:val="808080"/>
                <w:sz w:val="18"/>
                <w:szCs w:val="18"/>
              </w:rPr>
            </w:pPr>
            <w:r w:rsidRPr="00EE3E22">
              <w:rPr>
                <w:rFonts w:ascii="Messina Sans Book" w:eastAsia="Calibri" w:hAnsi="Messina Sans Book"/>
                <w:b/>
                <w:sz w:val="18"/>
                <w:szCs w:val="18"/>
              </w:rPr>
              <w:t>Datum:</w:t>
            </w:r>
          </w:p>
        </w:tc>
      </w:tr>
      <w:tr w:rsidR="00EE3E22" w:rsidRPr="00EE3E22" w:rsidTr="00EE3E22">
        <w:trPr>
          <w:cantSplit/>
          <w:trHeight w:val="240"/>
          <w:tblHeader/>
        </w:trPr>
        <w:tc>
          <w:tcPr>
            <w:tcW w:w="565" w:type="dxa"/>
            <w:vMerge w:val="restart"/>
          </w:tcPr>
          <w:p w:rsidR="00EE3E22" w:rsidRPr="00EE3E22" w:rsidRDefault="00EE3E22" w:rsidP="00B27AEC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t>Lfd. Nr.</w:t>
            </w:r>
          </w:p>
        </w:tc>
        <w:tc>
          <w:tcPr>
            <w:tcW w:w="4113" w:type="dxa"/>
            <w:vMerge w:val="restart"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t>Prüffrage</w:t>
            </w: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br/>
            </w:r>
          </w:p>
          <w:p w:rsidR="00EE3E22" w:rsidRPr="00EE3E22" w:rsidRDefault="00EE3E22" w:rsidP="00C55C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t>Gefährdung/</w:t>
            </w: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br/>
              <w:t>Belastung/Mangel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t>Lösungsansätze/</w:t>
            </w: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br/>
              <w:t>Maßnahmen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t>Handlungsbedarf</w:t>
            </w:r>
          </w:p>
        </w:tc>
      </w:tr>
      <w:tr w:rsidR="00EE3E22" w:rsidRPr="00EE3E22" w:rsidTr="00EE3E22">
        <w:trPr>
          <w:cantSplit/>
          <w:trHeight w:val="240"/>
          <w:tblHeader/>
        </w:trPr>
        <w:tc>
          <w:tcPr>
            <w:tcW w:w="565" w:type="dxa"/>
            <w:vMerge/>
          </w:tcPr>
          <w:p w:rsidR="00EE3E22" w:rsidRPr="00EE3E22" w:rsidRDefault="00EE3E22" w:rsidP="00B27AEC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EE3E22" w:rsidRPr="00EE3E22" w:rsidRDefault="00EE3E22" w:rsidP="00B27AEC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t>ja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b/>
                <w:sz w:val="18"/>
                <w:szCs w:val="18"/>
              </w:rPr>
              <w:t>nein</w:t>
            </w:r>
          </w:p>
        </w:tc>
      </w:tr>
      <w:tr w:rsidR="00EE3E22" w:rsidRPr="00EE3E22" w:rsidTr="00EE3E22">
        <w:trPr>
          <w:cantSplit/>
        </w:trPr>
        <w:tc>
          <w:tcPr>
            <w:tcW w:w="565" w:type="dxa"/>
            <w:tcMar>
              <w:left w:w="0" w:type="dxa"/>
            </w:tcMar>
          </w:tcPr>
          <w:p w:rsidR="00EE3E22" w:rsidRPr="00EE3E22" w:rsidRDefault="00EE3E22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113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 w:cs="Arial"/>
                <w:sz w:val="18"/>
                <w:szCs w:val="18"/>
              </w:rPr>
              <w:t>Wie wird der Fehlbelastung der Wirbelsäule entgegengewirkt?</w:t>
            </w: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EE3E22" w:rsidRPr="00EE3E22" w:rsidRDefault="00EE3E22" w:rsidP="00C55C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>Belastungen des Muskel-Skelett-Systems</w:t>
            </w:r>
          </w:p>
        </w:tc>
        <w:tc>
          <w:tcPr>
            <w:tcW w:w="5245" w:type="dxa"/>
            <w:shd w:val="clear" w:color="auto" w:fill="auto"/>
          </w:tcPr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Jeder Wickeltisch mit Aufstiegshilfen für Kinder (in inklusiver Kita ggf. höhenverstellbarer Wickeltisch)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-In jedem Gruppenraum für jede/n eingesetzte/n Erzieher/in eine erwachsenengerechte und höhenverstellbare Sitzgelegenheit bereitstellen.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-Für Spiel und Unterstützungssituationen auf unterschiedlic</w:t>
            </w:r>
            <w:bookmarkStart w:id="0" w:name="_GoBack"/>
            <w:bookmarkEnd w:id="0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hen Ebenen Arbeitshilfen anschaffen (z.B. Bodensitzkissen für Bodenspiel, Anziehen: Sitzhocker, Zähne putzen, </w:t>
            </w:r>
            <w:proofErr w:type="spellStart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etc</w:t>
            </w:r>
            <w:proofErr w:type="spellEnd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:).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-Küchen in Gruppenräumen: erwachsenen-und kindgerechte Kombinationen auswählen.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-bei Dokumentationsarbeiten im Gruppenraum geeigneten Arbeitsplatz für Dokumentationstätigkeiten einrichten (erwachsenengerechter Tisch und Sitzgelegenheit). 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- Kinderbetten möglichst aus leichten Material und stapelbar, für Krippenkinder möglichst keine Gitterbetten in denen Kind zu tief liegt bzw. mit geeigneten „Ein-Ausstiegsluke“.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-Mindestens alle 2-3 Jahre Mitarbeitende in rückengerechten Arbeitsweisen praktisch und vor Ort schulen (ggf. mit Kindern).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-Standsichere Schuhe möglichst mit </w:t>
            </w:r>
            <w:proofErr w:type="spellStart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Fußbett</w:t>
            </w:r>
            <w:proofErr w:type="spellEnd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 (ggf. Wechselpaare)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-Arbeitsorganisation optimieren: Mitarbeitende mit wechselnden Aufgaben betrauen wie Sitz- und Stehtätigkeiten, Büro- und Verwaltungsaufgaben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-Betriebsarzt bzw. kompetente </w:t>
            </w:r>
            <w:proofErr w:type="spellStart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Ergonomieberatung</w:t>
            </w:r>
            <w:proofErr w:type="spellEnd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 zur Entwicklung von Maßnahmen einbinden.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EE3E22" w:rsidRPr="00EE3E22" w:rsidTr="00EE3E22">
        <w:trPr>
          <w:cantSplit/>
        </w:trPr>
        <w:tc>
          <w:tcPr>
            <w:tcW w:w="565" w:type="dxa"/>
          </w:tcPr>
          <w:p w:rsidR="00EE3E22" w:rsidRPr="00EE3E22" w:rsidRDefault="00EE3E22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113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 w:cs="Arial"/>
                <w:sz w:val="18"/>
                <w:szCs w:val="18"/>
              </w:rPr>
              <w:t>Wie ist sichergestellt, dass Verletzungen durch Unfälle minimiert werden?</w:t>
            </w:r>
          </w:p>
        </w:tc>
        <w:tc>
          <w:tcPr>
            <w:tcW w:w="3119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 xml:space="preserve">Verletzungen durch Unfälle </w:t>
            </w:r>
          </w:p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-nachgiebige Bodenbeläge mit einer elastischen Schicht von über 5 mm, zum Beispiel Kork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-ebenmäßige und glatte Flächen vom Fußboden bis zu einer Wandhöhe von 2 m, Ecken und Kanten mit einem Radius von 10 mm gerundet, Fensterbänke so einbauen, dass sie nicht überstehen, </w:t>
            </w:r>
            <w:proofErr w:type="spellStart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rollbare</w:t>
            </w:r>
            <w:proofErr w:type="spellEnd"/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 Elemente wie Tafeln oder Garderoben mit Feststellsicherungen,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Standsicherheit von Mobiliar, Regalen und Gegenständen sicherstellen (ggf. untereinander verbinden, an Wänden befestigen, untere Einlegeböden in Regalen und Schränken entfernen, damit diese nicht als Aufstiegshilfe durch Kinder genutzt werden können).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Regelmäßige Begehungen zur Kontrolle des Gebäudes und des Inventars durchführen.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EE3E22" w:rsidRPr="00EE3E22" w:rsidTr="00EE3E22">
        <w:trPr>
          <w:cantSplit/>
        </w:trPr>
        <w:tc>
          <w:tcPr>
            <w:tcW w:w="565" w:type="dxa"/>
          </w:tcPr>
          <w:p w:rsidR="00EE3E22" w:rsidRPr="00EE3E22" w:rsidRDefault="00EE3E22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113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 w:cs="Arial"/>
                <w:sz w:val="18"/>
                <w:szCs w:val="18"/>
              </w:rPr>
              <w:t>Wie ist sichergestellt, dass Infektionen mit schwerem Krankheitsverlauf unbedingt vermieden werden?</w:t>
            </w:r>
          </w:p>
        </w:tc>
        <w:tc>
          <w:tcPr>
            <w:tcW w:w="3119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 xml:space="preserve">Infektionen mit schwerem Krankheitsverlauf </w:t>
            </w:r>
          </w:p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Räume mit leicht zu reinigenden Fußböden, Arbeits- und Oberflächen ausstatten, Waschgelegenheiten für die Mitarbeiter schaffen, Umkleideräume einrichten,</w:t>
            </w:r>
            <w:r w:rsidRPr="00EE3E22">
              <w:rPr>
                <w:rFonts w:ascii="Messina Sans Book" w:hAnsi="Messina Sans Book"/>
                <w:sz w:val="18"/>
                <w:szCs w:val="18"/>
              </w:rPr>
              <w:t xml:space="preserve"> 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Hygieneplan erstellen, geeignete Hände- und Flächendesinfektionsmittel sowie Mittel zum Waschen und Desinfizieren der Hände zur Verfügung stellen, dicht schließende Windeleimer bereitstellen, arbeitsmedizinische Vorsorge, gegebenenfalls Schutzimpfungen anbieten.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Unterweisungen zur Infektionsgefährdung und Hygiene durchführen.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EE3E22" w:rsidRPr="00EE3E22" w:rsidTr="00EE3E22">
        <w:trPr>
          <w:cantSplit/>
        </w:trPr>
        <w:tc>
          <w:tcPr>
            <w:tcW w:w="565" w:type="dxa"/>
          </w:tcPr>
          <w:p w:rsidR="00EE3E22" w:rsidRPr="00EE3E22" w:rsidRDefault="00EE3E22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113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 w:cs="Arial"/>
                <w:sz w:val="18"/>
                <w:szCs w:val="18"/>
              </w:rPr>
              <w:t>Welche Maßnahmen zur Minimierung von Hautbelastungen und Gefahr von Hauterkrankungen werden ergriffen?</w:t>
            </w:r>
          </w:p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>Hauterkrankungen</w:t>
            </w:r>
          </w:p>
        </w:tc>
        <w:tc>
          <w:tcPr>
            <w:tcW w:w="5245" w:type="dxa"/>
            <w:shd w:val="clear" w:color="auto" w:fill="auto"/>
          </w:tcPr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 xml:space="preserve">Hautschutz- und Händehygieneplan erstellen und aushängen, Hautschutz- und Hautpflegemittel bereitstellen, Mitarbeiterinnen und Mitarbeiter in Hautschutz und Hygiene unterweisen, chemikaliendichte Handschuhe für Reinigungs- und Feuchtarbeiten tragen, keinen Hand- und Armschmuck tragen. Material von Schutzhandschuhen nicht aus Latex. Bei Lederhandschuhen auf Chromfreiheit des Leders achten. Beschäftigte unterweisen. 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EE3E22" w:rsidRPr="00EE3E22" w:rsidTr="00EE3E22">
        <w:trPr>
          <w:cantSplit/>
        </w:trPr>
        <w:tc>
          <w:tcPr>
            <w:tcW w:w="565" w:type="dxa"/>
          </w:tcPr>
          <w:p w:rsidR="00EE3E22" w:rsidRPr="00EE3E22" w:rsidRDefault="00EE3E22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113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 w:cs="Arial"/>
                <w:sz w:val="18"/>
                <w:szCs w:val="18"/>
              </w:rPr>
              <w:t>Werden die Arbeitsmittel so auf die Bedürfnisse der einzelnen Mitarbeiterinnen und Mitarbeiter ausgerichtet, dass Augen- und Rückenbeschwerden verhindert oder auf ein Minimum reduziert werden?</w:t>
            </w:r>
          </w:p>
        </w:tc>
        <w:tc>
          <w:tcPr>
            <w:tcW w:w="3119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>Belastung für die Augen und den Rücken bei Büro- und Bildschirmarbeit</w:t>
            </w:r>
          </w:p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Büroausstattung an die Nutzer anpassen (gemäß DGUV Information 215-410), flexible Rückenlehnen bei Stühlen, dreh- und neigbare sowie in der Höhe verstellbare Bildschirme, beim Kauf der Geräte auf die Ergonomie achten, Geräte mit GS-, TÜV- oder BG-Prüfzeichen auswählen, matte, reflexionsarme Bildschirme beschaffen, Beleuchtungsstärke an die Arbeitsaufgaben anpassen</w:t>
            </w:r>
            <w:r w:rsidRPr="00EE3E22">
              <w:rPr>
                <w:rFonts w:ascii="Messina Sans Book" w:hAnsi="Messina Sans Book"/>
                <w:sz w:val="18"/>
                <w:szCs w:val="18"/>
              </w:rPr>
              <w:t xml:space="preserve"> 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>Wickelbereiche mit Aufstiegshilfen für Kinder versehen.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>Lasten nicht über Schulterhöhe in Möbeln und Regalen einlagern.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Mitarbeitende im rückengerechten Sitzen unterweisen, Entspannungsübungen für die Augen an Wirbelsäulengymnastik und Rückenschule teilnehmen</w:t>
            </w:r>
          </w:p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Bei Änderungen und Beschaffungen Fachkraft für Arbeitssicherheit und Betriebsarzt einbinden.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EE3E22" w:rsidRPr="00EE3E22" w:rsidTr="00EE3E22">
        <w:trPr>
          <w:cantSplit/>
        </w:trPr>
        <w:tc>
          <w:tcPr>
            <w:tcW w:w="565" w:type="dxa"/>
          </w:tcPr>
          <w:p w:rsidR="00EE3E22" w:rsidRPr="00EE3E22" w:rsidRDefault="00EE3E22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113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>Gibt es eine Vereinbarung darüber, welche Schuhe auf dem Außengelände getragen werden und wird diese eingehalten?</w:t>
            </w:r>
          </w:p>
        </w:tc>
        <w:tc>
          <w:tcPr>
            <w:tcW w:w="3119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/>
                <w:sz w:val="18"/>
                <w:szCs w:val="18"/>
              </w:rPr>
              <w:t>Stolpern, Stürzen und Ausrutschen</w:t>
            </w:r>
          </w:p>
        </w:tc>
        <w:tc>
          <w:tcPr>
            <w:tcW w:w="5245" w:type="dxa"/>
            <w:shd w:val="clear" w:color="auto" w:fill="auto"/>
          </w:tcPr>
          <w:p w:rsidR="00EE3E22" w:rsidRPr="00EE3E22" w:rsidRDefault="00EE3E22" w:rsidP="00130037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Für Außenspiele geeignete Kleidung und festes geschlossenes Schuhwerk mit rutschhemmender Sohle tragen,</w:t>
            </w:r>
            <w:r w:rsidRPr="00EE3E22">
              <w:rPr>
                <w:rFonts w:ascii="Messina Sans Book" w:hAnsi="Messina Sans Book"/>
                <w:sz w:val="18"/>
                <w:szCs w:val="18"/>
              </w:rPr>
              <w:t xml:space="preserve"> </w:t>
            </w:r>
          </w:p>
          <w:p w:rsidR="00EE3E22" w:rsidRPr="00EE3E22" w:rsidRDefault="00EE3E22" w:rsidP="00130037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spitze, scharfkantige oder hervorstehende Teile sichern (begradigen, abdecken, entfernen), Mitarbeiter regelmäßig unterweisen.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EE3E22" w:rsidRPr="00EE3E22" w:rsidTr="00EE3E22">
        <w:trPr>
          <w:cantSplit/>
        </w:trPr>
        <w:tc>
          <w:tcPr>
            <w:tcW w:w="565" w:type="dxa"/>
          </w:tcPr>
          <w:p w:rsidR="00EE3E22" w:rsidRPr="00EE3E22" w:rsidRDefault="00EE3E22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113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 w:cs="Arial"/>
                <w:sz w:val="18"/>
                <w:szCs w:val="18"/>
              </w:rPr>
              <w:t>Werden bei Arbeiten in der Höhe nur aktuell geprüfte Leitern/Tritte  verwendet?</w:t>
            </w:r>
          </w:p>
        </w:tc>
        <w:tc>
          <w:tcPr>
            <w:tcW w:w="3119" w:type="dxa"/>
            <w:shd w:val="clear" w:color="auto" w:fill="auto"/>
          </w:tcPr>
          <w:p w:rsidR="00EE3E22" w:rsidRPr="00EE3E22" w:rsidRDefault="00EE3E22" w:rsidP="00130037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EE3E22">
              <w:rPr>
                <w:rFonts w:ascii="Messina Sans Book" w:hAnsi="Messina Sans Book" w:cs="Arial"/>
                <w:sz w:val="18"/>
                <w:szCs w:val="18"/>
              </w:rPr>
              <w:t>Absturz</w:t>
            </w:r>
          </w:p>
        </w:tc>
        <w:tc>
          <w:tcPr>
            <w:tcW w:w="5245" w:type="dxa"/>
            <w:shd w:val="clear" w:color="auto" w:fill="auto"/>
          </w:tcPr>
          <w:p w:rsidR="00EE3E22" w:rsidRPr="00EE3E22" w:rsidRDefault="00EE3E22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EE3E22">
              <w:rPr>
                <w:rFonts w:ascii="Messina Sans Book" w:hAnsi="Messina Sans Book" w:cs="DGUVMeta-Normal"/>
                <w:sz w:val="18"/>
                <w:szCs w:val="18"/>
              </w:rPr>
              <w:t>Leitern und Tritte jährlich von einer befähigten Person prüfen lassen.</w:t>
            </w: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E22" w:rsidRPr="00EE3E22" w:rsidRDefault="00EE3E22" w:rsidP="00130037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3B57F5" w:rsidRDefault="003B57F5">
      <w:pPr>
        <w:widowControl/>
        <w:spacing w:before="0" w:after="160" w:line="259" w:lineRule="auto"/>
      </w:pPr>
      <w:r>
        <w:br w:type="page"/>
      </w:r>
    </w:p>
    <w:p w:rsidR="00F065FB" w:rsidRPr="00186714" w:rsidRDefault="00F065FB" w:rsidP="00F065FB">
      <w:pPr>
        <w:spacing w:line="360" w:lineRule="atLeast"/>
        <w:rPr>
          <w:b/>
          <w:sz w:val="28"/>
          <w:szCs w:val="28"/>
        </w:rPr>
      </w:pPr>
      <w:r w:rsidRPr="00186714">
        <w:rPr>
          <w:b/>
          <w:sz w:val="28"/>
          <w:szCs w:val="28"/>
        </w:rPr>
        <w:lastRenderedPageBreak/>
        <w:t>Maßnahmen</w:t>
      </w:r>
    </w:p>
    <w:p w:rsidR="00F065FB" w:rsidRPr="00274338" w:rsidRDefault="00F065FB" w:rsidP="00F065FB">
      <w:pPr>
        <w:spacing w:line="360" w:lineRule="atLeast"/>
        <w:rPr>
          <w:b/>
          <w:sz w:val="22"/>
          <w:szCs w:val="22"/>
        </w:rPr>
      </w:pPr>
      <w:r w:rsidRPr="00274338">
        <w:rPr>
          <w:b/>
          <w:sz w:val="22"/>
          <w:szCs w:val="22"/>
        </w:rPr>
        <w:t>Ergebnisse der Gefährdungsbeurteilung, festgelegte Maßnahmen und deren Überprüfung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829"/>
        <w:gridCol w:w="3239"/>
        <w:gridCol w:w="1172"/>
        <w:gridCol w:w="4820"/>
        <w:gridCol w:w="1044"/>
        <w:gridCol w:w="986"/>
        <w:gridCol w:w="2187"/>
      </w:tblGrid>
      <w:tr w:rsidR="00F065FB" w:rsidRPr="00274338" w:rsidTr="00EE3E22">
        <w:trPr>
          <w:trHeight w:val="345"/>
        </w:trPr>
        <w:tc>
          <w:tcPr>
            <w:tcW w:w="829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 xml:space="preserve">Lfd. </w:t>
            </w:r>
            <w:proofErr w:type="spellStart"/>
            <w:r w:rsidRPr="00274338">
              <w:rPr>
                <w:b/>
              </w:rPr>
              <w:t>Nr</w:t>
            </w:r>
            <w:proofErr w:type="spellEnd"/>
          </w:p>
        </w:tc>
        <w:tc>
          <w:tcPr>
            <w:tcW w:w="3239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1172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Risiko</w:t>
            </w:r>
            <w:r>
              <w:rPr>
                <w:b/>
              </w:rPr>
              <w:t>*</w:t>
            </w:r>
          </w:p>
        </w:tc>
        <w:tc>
          <w:tcPr>
            <w:tcW w:w="4820" w:type="dxa"/>
            <w:vMerge w:val="restart"/>
          </w:tcPr>
          <w:p w:rsidR="00F065FB" w:rsidRDefault="00F065FB" w:rsidP="00B27AEC">
            <w:pPr>
              <w:rPr>
                <w:b/>
              </w:rPr>
            </w:pPr>
            <w:r>
              <w:rPr>
                <w:b/>
              </w:rPr>
              <w:t>Festgelegte Maßnahmen</w:t>
            </w:r>
          </w:p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  <w:color w:val="FF0000"/>
              </w:rPr>
              <w:t>T</w:t>
            </w:r>
            <w:r>
              <w:rPr>
                <w:b/>
              </w:rPr>
              <w:t xml:space="preserve">echnisch/ </w:t>
            </w:r>
            <w:r w:rsidRPr="00274338">
              <w:rPr>
                <w:b/>
                <w:color w:val="FF0000"/>
              </w:rPr>
              <w:t>O</w:t>
            </w:r>
            <w:r>
              <w:rPr>
                <w:b/>
              </w:rPr>
              <w:t>rganisatorisch/</w:t>
            </w:r>
            <w:r w:rsidRPr="00274338">
              <w:rPr>
                <w:b/>
                <w:color w:val="FF0000"/>
              </w:rPr>
              <w:t>P</w:t>
            </w:r>
            <w:r>
              <w:rPr>
                <w:b/>
              </w:rPr>
              <w:t>ersonenbezogen</w:t>
            </w:r>
          </w:p>
        </w:tc>
        <w:tc>
          <w:tcPr>
            <w:tcW w:w="2030" w:type="dxa"/>
            <w:gridSpan w:val="2"/>
          </w:tcPr>
          <w:p w:rsidR="00F065FB" w:rsidRPr="00274338" w:rsidRDefault="00F065FB" w:rsidP="00B27AEC">
            <w:pPr>
              <w:jc w:val="center"/>
              <w:rPr>
                <w:b/>
              </w:rPr>
            </w:pPr>
            <w:r>
              <w:rPr>
                <w:b/>
              </w:rPr>
              <w:t>Durchführung</w:t>
            </w:r>
          </w:p>
        </w:tc>
        <w:tc>
          <w:tcPr>
            <w:tcW w:w="2187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Wirksamkeit überprüfen, geprüft am /Unterschrift</w:t>
            </w:r>
          </w:p>
        </w:tc>
      </w:tr>
      <w:tr w:rsidR="00F065FB" w:rsidRPr="00274338" w:rsidTr="00EE3E22">
        <w:trPr>
          <w:trHeight w:val="344"/>
        </w:trPr>
        <w:tc>
          <w:tcPr>
            <w:tcW w:w="829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3239" w:type="dxa"/>
            <w:vMerge/>
          </w:tcPr>
          <w:p w:rsidR="00F065FB" w:rsidRPr="005C492D" w:rsidRDefault="00F065FB" w:rsidP="00B27AEC">
            <w:pPr>
              <w:rPr>
                <w:b/>
              </w:rPr>
            </w:pPr>
          </w:p>
        </w:tc>
        <w:tc>
          <w:tcPr>
            <w:tcW w:w="1172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4820" w:type="dxa"/>
            <w:vMerge/>
          </w:tcPr>
          <w:p w:rsidR="00F065FB" w:rsidRDefault="00F065FB" w:rsidP="00B27AEC">
            <w:pPr>
              <w:rPr>
                <w:b/>
              </w:rPr>
            </w:pPr>
          </w:p>
        </w:tc>
        <w:tc>
          <w:tcPr>
            <w:tcW w:w="1044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  <w:tc>
          <w:tcPr>
            <w:tcW w:w="986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Bis Wann</w:t>
            </w:r>
          </w:p>
        </w:tc>
        <w:tc>
          <w:tcPr>
            <w:tcW w:w="2187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</w:tr>
      <w:tr w:rsidR="00F065FB" w:rsidTr="00EE3E22">
        <w:tc>
          <w:tcPr>
            <w:tcW w:w="829" w:type="dxa"/>
          </w:tcPr>
          <w:p w:rsidR="00F065FB" w:rsidRDefault="00F065FB" w:rsidP="00B27AEC"/>
        </w:tc>
        <w:tc>
          <w:tcPr>
            <w:tcW w:w="3239" w:type="dxa"/>
          </w:tcPr>
          <w:p w:rsidR="00F065FB" w:rsidRDefault="00F065FB" w:rsidP="00B27AEC"/>
        </w:tc>
        <w:tc>
          <w:tcPr>
            <w:tcW w:w="1172" w:type="dxa"/>
          </w:tcPr>
          <w:p w:rsidR="00F065FB" w:rsidRDefault="00F065FB" w:rsidP="00B27AEC"/>
        </w:tc>
        <w:tc>
          <w:tcPr>
            <w:tcW w:w="4820" w:type="dxa"/>
          </w:tcPr>
          <w:p w:rsidR="00F065FB" w:rsidRDefault="00F065FB" w:rsidP="00B27AEC"/>
        </w:tc>
        <w:tc>
          <w:tcPr>
            <w:tcW w:w="1044" w:type="dxa"/>
          </w:tcPr>
          <w:p w:rsidR="00F065FB" w:rsidRDefault="00F065FB" w:rsidP="00B27AEC"/>
        </w:tc>
        <w:tc>
          <w:tcPr>
            <w:tcW w:w="986" w:type="dxa"/>
          </w:tcPr>
          <w:p w:rsidR="00F065FB" w:rsidRDefault="00F065FB" w:rsidP="00B27AEC"/>
        </w:tc>
        <w:tc>
          <w:tcPr>
            <w:tcW w:w="2187" w:type="dxa"/>
          </w:tcPr>
          <w:p w:rsidR="00F065FB" w:rsidRDefault="00F065FB" w:rsidP="00B27AEC"/>
        </w:tc>
      </w:tr>
      <w:tr w:rsidR="00F065FB" w:rsidTr="00EE3E22">
        <w:tc>
          <w:tcPr>
            <w:tcW w:w="829" w:type="dxa"/>
          </w:tcPr>
          <w:p w:rsidR="00F065FB" w:rsidRDefault="00F065FB" w:rsidP="00B27AEC"/>
        </w:tc>
        <w:tc>
          <w:tcPr>
            <w:tcW w:w="3239" w:type="dxa"/>
          </w:tcPr>
          <w:p w:rsidR="00F065FB" w:rsidRDefault="00F065FB" w:rsidP="00B27AEC"/>
        </w:tc>
        <w:tc>
          <w:tcPr>
            <w:tcW w:w="1172" w:type="dxa"/>
          </w:tcPr>
          <w:p w:rsidR="00F065FB" w:rsidRDefault="00F065FB" w:rsidP="00B27AEC"/>
        </w:tc>
        <w:tc>
          <w:tcPr>
            <w:tcW w:w="4820" w:type="dxa"/>
          </w:tcPr>
          <w:p w:rsidR="00F065FB" w:rsidRDefault="00F065FB" w:rsidP="00B27AEC"/>
        </w:tc>
        <w:tc>
          <w:tcPr>
            <w:tcW w:w="1044" w:type="dxa"/>
          </w:tcPr>
          <w:p w:rsidR="00F065FB" w:rsidRDefault="00F065FB" w:rsidP="00B27AEC"/>
        </w:tc>
        <w:tc>
          <w:tcPr>
            <w:tcW w:w="986" w:type="dxa"/>
          </w:tcPr>
          <w:p w:rsidR="00F065FB" w:rsidRDefault="00F065FB" w:rsidP="00B27AEC"/>
        </w:tc>
        <w:tc>
          <w:tcPr>
            <w:tcW w:w="2187" w:type="dxa"/>
          </w:tcPr>
          <w:p w:rsidR="00F065FB" w:rsidRDefault="00F065FB" w:rsidP="00B27AEC"/>
        </w:tc>
      </w:tr>
      <w:tr w:rsidR="00F065FB" w:rsidTr="00EE3E22">
        <w:tc>
          <w:tcPr>
            <w:tcW w:w="829" w:type="dxa"/>
          </w:tcPr>
          <w:p w:rsidR="00F065FB" w:rsidRDefault="00F065FB" w:rsidP="00B27AEC"/>
        </w:tc>
        <w:tc>
          <w:tcPr>
            <w:tcW w:w="3239" w:type="dxa"/>
          </w:tcPr>
          <w:p w:rsidR="00F065FB" w:rsidRDefault="00F065FB" w:rsidP="00B27AEC"/>
        </w:tc>
        <w:tc>
          <w:tcPr>
            <w:tcW w:w="1172" w:type="dxa"/>
          </w:tcPr>
          <w:p w:rsidR="00F065FB" w:rsidRDefault="00F065FB" w:rsidP="00B27AEC"/>
        </w:tc>
        <w:tc>
          <w:tcPr>
            <w:tcW w:w="4820" w:type="dxa"/>
          </w:tcPr>
          <w:p w:rsidR="00F065FB" w:rsidRDefault="00F065FB" w:rsidP="00B27AEC"/>
        </w:tc>
        <w:tc>
          <w:tcPr>
            <w:tcW w:w="1044" w:type="dxa"/>
          </w:tcPr>
          <w:p w:rsidR="00F065FB" w:rsidRDefault="00F065FB" w:rsidP="00B27AEC"/>
        </w:tc>
        <w:tc>
          <w:tcPr>
            <w:tcW w:w="986" w:type="dxa"/>
          </w:tcPr>
          <w:p w:rsidR="00F065FB" w:rsidRDefault="00F065FB" w:rsidP="00B27AEC"/>
        </w:tc>
        <w:tc>
          <w:tcPr>
            <w:tcW w:w="2187" w:type="dxa"/>
          </w:tcPr>
          <w:p w:rsidR="00F065FB" w:rsidRDefault="00F065FB" w:rsidP="00B27AEC"/>
        </w:tc>
      </w:tr>
      <w:tr w:rsidR="00F065FB" w:rsidTr="00EE3E22">
        <w:tc>
          <w:tcPr>
            <w:tcW w:w="829" w:type="dxa"/>
          </w:tcPr>
          <w:p w:rsidR="00F065FB" w:rsidRDefault="00F065FB" w:rsidP="00B27AEC"/>
        </w:tc>
        <w:tc>
          <w:tcPr>
            <w:tcW w:w="3239" w:type="dxa"/>
          </w:tcPr>
          <w:p w:rsidR="00F065FB" w:rsidRDefault="00F065FB" w:rsidP="00B27AEC"/>
        </w:tc>
        <w:tc>
          <w:tcPr>
            <w:tcW w:w="1172" w:type="dxa"/>
          </w:tcPr>
          <w:p w:rsidR="00F065FB" w:rsidRDefault="00F065FB" w:rsidP="00B27AEC"/>
        </w:tc>
        <w:tc>
          <w:tcPr>
            <w:tcW w:w="4820" w:type="dxa"/>
          </w:tcPr>
          <w:p w:rsidR="00F065FB" w:rsidRDefault="00F065FB" w:rsidP="00B27AEC"/>
        </w:tc>
        <w:tc>
          <w:tcPr>
            <w:tcW w:w="1044" w:type="dxa"/>
          </w:tcPr>
          <w:p w:rsidR="00F065FB" w:rsidRDefault="00F065FB" w:rsidP="00B27AEC"/>
        </w:tc>
        <w:tc>
          <w:tcPr>
            <w:tcW w:w="986" w:type="dxa"/>
          </w:tcPr>
          <w:p w:rsidR="00F065FB" w:rsidRDefault="00F065FB" w:rsidP="00B27AEC"/>
        </w:tc>
        <w:tc>
          <w:tcPr>
            <w:tcW w:w="2187" w:type="dxa"/>
          </w:tcPr>
          <w:p w:rsidR="00F065FB" w:rsidRDefault="00F065FB" w:rsidP="00B27AEC"/>
        </w:tc>
      </w:tr>
      <w:tr w:rsidR="00F065FB" w:rsidTr="00EE3E22">
        <w:tc>
          <w:tcPr>
            <w:tcW w:w="829" w:type="dxa"/>
          </w:tcPr>
          <w:p w:rsidR="00F065FB" w:rsidRDefault="00F065FB" w:rsidP="00B27AEC"/>
        </w:tc>
        <w:tc>
          <w:tcPr>
            <w:tcW w:w="3239" w:type="dxa"/>
          </w:tcPr>
          <w:p w:rsidR="00F065FB" w:rsidRDefault="00F065FB" w:rsidP="00B27AEC"/>
        </w:tc>
        <w:tc>
          <w:tcPr>
            <w:tcW w:w="1172" w:type="dxa"/>
          </w:tcPr>
          <w:p w:rsidR="00F065FB" w:rsidRDefault="00F065FB" w:rsidP="00B27AEC"/>
        </w:tc>
        <w:tc>
          <w:tcPr>
            <w:tcW w:w="4820" w:type="dxa"/>
          </w:tcPr>
          <w:p w:rsidR="00F065FB" w:rsidRDefault="00F065FB" w:rsidP="00B27AEC"/>
        </w:tc>
        <w:tc>
          <w:tcPr>
            <w:tcW w:w="1044" w:type="dxa"/>
          </w:tcPr>
          <w:p w:rsidR="00F065FB" w:rsidRDefault="00F065FB" w:rsidP="00B27AEC"/>
        </w:tc>
        <w:tc>
          <w:tcPr>
            <w:tcW w:w="986" w:type="dxa"/>
          </w:tcPr>
          <w:p w:rsidR="00F065FB" w:rsidRDefault="00F065FB" w:rsidP="00B27AEC"/>
        </w:tc>
        <w:tc>
          <w:tcPr>
            <w:tcW w:w="2187" w:type="dxa"/>
          </w:tcPr>
          <w:p w:rsidR="00F065FB" w:rsidRDefault="00F065FB" w:rsidP="00B27AEC"/>
        </w:tc>
      </w:tr>
      <w:tr w:rsidR="00F065FB" w:rsidTr="00EE3E22">
        <w:tc>
          <w:tcPr>
            <w:tcW w:w="829" w:type="dxa"/>
          </w:tcPr>
          <w:p w:rsidR="00F065FB" w:rsidRDefault="00F065FB" w:rsidP="00B27AEC"/>
        </w:tc>
        <w:tc>
          <w:tcPr>
            <w:tcW w:w="3239" w:type="dxa"/>
          </w:tcPr>
          <w:p w:rsidR="00F065FB" w:rsidRDefault="00F065FB" w:rsidP="00B27AEC"/>
        </w:tc>
        <w:tc>
          <w:tcPr>
            <w:tcW w:w="1172" w:type="dxa"/>
          </w:tcPr>
          <w:p w:rsidR="00F065FB" w:rsidRDefault="00F065FB" w:rsidP="00B27AEC"/>
        </w:tc>
        <w:tc>
          <w:tcPr>
            <w:tcW w:w="4820" w:type="dxa"/>
          </w:tcPr>
          <w:p w:rsidR="00F065FB" w:rsidRDefault="00F065FB" w:rsidP="00B27AEC"/>
        </w:tc>
        <w:tc>
          <w:tcPr>
            <w:tcW w:w="1044" w:type="dxa"/>
          </w:tcPr>
          <w:p w:rsidR="00F065FB" w:rsidRDefault="00F065FB" w:rsidP="00B27AEC"/>
        </w:tc>
        <w:tc>
          <w:tcPr>
            <w:tcW w:w="986" w:type="dxa"/>
          </w:tcPr>
          <w:p w:rsidR="00F065FB" w:rsidRDefault="00F065FB" w:rsidP="00B27AEC"/>
        </w:tc>
        <w:tc>
          <w:tcPr>
            <w:tcW w:w="2187" w:type="dxa"/>
          </w:tcPr>
          <w:p w:rsidR="00F065FB" w:rsidRDefault="00F065FB" w:rsidP="00B27AEC"/>
        </w:tc>
      </w:tr>
      <w:tr w:rsidR="00F065FB" w:rsidTr="00EE3E22">
        <w:tc>
          <w:tcPr>
            <w:tcW w:w="829" w:type="dxa"/>
          </w:tcPr>
          <w:p w:rsidR="00F065FB" w:rsidRDefault="00F065FB" w:rsidP="00B27AEC"/>
        </w:tc>
        <w:tc>
          <w:tcPr>
            <w:tcW w:w="3239" w:type="dxa"/>
          </w:tcPr>
          <w:p w:rsidR="00F065FB" w:rsidRDefault="00F065FB" w:rsidP="00B27AEC"/>
        </w:tc>
        <w:tc>
          <w:tcPr>
            <w:tcW w:w="1172" w:type="dxa"/>
          </w:tcPr>
          <w:p w:rsidR="00F065FB" w:rsidRDefault="00F065FB" w:rsidP="00B27AEC"/>
        </w:tc>
        <w:tc>
          <w:tcPr>
            <w:tcW w:w="4820" w:type="dxa"/>
          </w:tcPr>
          <w:p w:rsidR="00F065FB" w:rsidRDefault="00F065FB" w:rsidP="00B27AEC"/>
        </w:tc>
        <w:tc>
          <w:tcPr>
            <w:tcW w:w="1044" w:type="dxa"/>
          </w:tcPr>
          <w:p w:rsidR="00F065FB" w:rsidRDefault="00F065FB" w:rsidP="00B27AEC"/>
        </w:tc>
        <w:tc>
          <w:tcPr>
            <w:tcW w:w="986" w:type="dxa"/>
          </w:tcPr>
          <w:p w:rsidR="00F065FB" w:rsidRDefault="00F065FB" w:rsidP="00B27AEC"/>
        </w:tc>
        <w:tc>
          <w:tcPr>
            <w:tcW w:w="2187" w:type="dxa"/>
          </w:tcPr>
          <w:p w:rsidR="00F065FB" w:rsidRDefault="00F065FB" w:rsidP="00B27AEC"/>
        </w:tc>
      </w:tr>
    </w:tbl>
    <w:p w:rsidR="00F065FB" w:rsidRDefault="00F065FB" w:rsidP="00F065FB"/>
    <w:p w:rsidR="001124D8" w:rsidRDefault="00F065FB" w:rsidP="00F065FB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19CB983" wp14:editId="64859D52">
            <wp:simplePos x="0" y="0"/>
            <wp:positionH relativeFrom="column">
              <wp:posOffset>3175</wp:posOffset>
            </wp:positionH>
            <wp:positionV relativeFrom="paragraph">
              <wp:posOffset>323436</wp:posOffset>
            </wp:positionV>
            <wp:extent cx="4895610" cy="2965836"/>
            <wp:effectExtent l="0" t="0" r="635" b="6350"/>
            <wp:wrapNone/>
            <wp:docPr id="9" name="Grafik 9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0" cy="29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</w:p>
    <w:sectPr w:rsidR="001124D8" w:rsidSect="003B57F5">
      <w:headerReference w:type="default" r:id="rId10"/>
      <w:footerReference w:type="default" r:id="rId11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0B" w:rsidRDefault="00C7330B" w:rsidP="003B57F5">
      <w:pPr>
        <w:spacing w:before="0" w:after="0"/>
      </w:pPr>
      <w:r>
        <w:separator/>
      </w:r>
    </w:p>
  </w:endnote>
  <w:endnote w:type="continuationSeparator" w:id="0">
    <w:p w:rsidR="00C7330B" w:rsidRDefault="00C7330B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DGUVMeta-Normal">
    <w:altName w:val="Cambria"/>
    <w:charset w:val="00"/>
    <w:family w:val="auto"/>
    <w:pitch w:val="variable"/>
    <w:sig w:usb0="00000003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Pr="004914C1" w:rsidRDefault="00EE3E22">
    <w:pPr>
      <w:pStyle w:val="Fuzeile"/>
    </w:pPr>
    <w:r w:rsidRPr="00EE3E22">
      <w:rPr>
        <w:sz w:val="16"/>
        <w:szCs w:val="16"/>
      </w:rPr>
      <w:t>3202_FB_GB_Gefährdungsbeurteilung Tätigkeit Erzieher-</w:t>
    </w:r>
    <w:proofErr w:type="spellStart"/>
    <w:r w:rsidRPr="00EE3E22">
      <w:rPr>
        <w:sz w:val="16"/>
        <w:szCs w:val="16"/>
      </w:rPr>
      <w:t>in_Version</w:t>
    </w:r>
    <w:proofErr w:type="spellEnd"/>
    <w:r w:rsidRPr="00EE3E22">
      <w:rPr>
        <w:sz w:val="16"/>
        <w:szCs w:val="16"/>
      </w:rPr>
      <w:t xml:space="preserve"> 2.0_2024-04-23.docx</w:t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 w:rsidRPr="004914C1">
      <w:t xml:space="preserve">Seite </w:t>
    </w:r>
    <w:r w:rsidR="004914C1" w:rsidRPr="004914C1">
      <w:rPr>
        <w:b/>
        <w:bCs/>
      </w:rPr>
      <w:fldChar w:fldCharType="begin"/>
    </w:r>
    <w:r w:rsidR="004914C1" w:rsidRPr="004914C1">
      <w:rPr>
        <w:b/>
        <w:bCs/>
      </w:rPr>
      <w:instrText>PAGE  \* Arabic  \* MERGEFORMAT</w:instrText>
    </w:r>
    <w:r w:rsidR="004914C1" w:rsidRPr="004914C1">
      <w:rPr>
        <w:b/>
        <w:bCs/>
      </w:rPr>
      <w:fldChar w:fldCharType="separate"/>
    </w:r>
    <w:r w:rsidR="00333EA6">
      <w:rPr>
        <w:b/>
        <w:bCs/>
        <w:noProof/>
      </w:rPr>
      <w:t>3</w:t>
    </w:r>
    <w:r w:rsidR="004914C1" w:rsidRPr="004914C1">
      <w:rPr>
        <w:b/>
        <w:bCs/>
      </w:rPr>
      <w:fldChar w:fldCharType="end"/>
    </w:r>
    <w:r w:rsidR="004914C1" w:rsidRPr="004914C1">
      <w:t xml:space="preserve"> von </w:t>
    </w:r>
    <w:r w:rsidR="004914C1" w:rsidRPr="004914C1">
      <w:rPr>
        <w:b/>
        <w:bCs/>
      </w:rPr>
      <w:fldChar w:fldCharType="begin"/>
    </w:r>
    <w:r w:rsidR="004914C1" w:rsidRPr="004914C1">
      <w:rPr>
        <w:b/>
        <w:bCs/>
      </w:rPr>
      <w:instrText>NUMPAGES  \* Arabic  \* MERGEFORMAT</w:instrText>
    </w:r>
    <w:r w:rsidR="004914C1" w:rsidRPr="004914C1">
      <w:rPr>
        <w:b/>
        <w:bCs/>
      </w:rPr>
      <w:fldChar w:fldCharType="separate"/>
    </w:r>
    <w:r w:rsidR="00333EA6">
      <w:rPr>
        <w:b/>
        <w:bCs/>
        <w:noProof/>
      </w:rPr>
      <w:t>5</w:t>
    </w:r>
    <w:r w:rsidR="004914C1" w:rsidRPr="004914C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0B" w:rsidRDefault="00C7330B" w:rsidP="003B57F5">
      <w:pPr>
        <w:spacing w:before="0" w:after="0"/>
      </w:pPr>
      <w:r>
        <w:separator/>
      </w:r>
    </w:p>
  </w:footnote>
  <w:footnote w:type="continuationSeparator" w:id="0">
    <w:p w:rsidR="00C7330B" w:rsidRDefault="00C7330B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A6" w:rsidRDefault="00333EA6" w:rsidP="003B57F5">
    <w:pPr>
      <w:pStyle w:val="Kopfzeile"/>
    </w:pPr>
    <w:r w:rsidRPr="000E0171">
      <w:rPr>
        <w:noProof/>
      </w:rPr>
      <w:drawing>
        <wp:anchor distT="0" distB="0" distL="114300" distR="114300" simplePos="0" relativeHeight="251659264" behindDoc="0" locked="0" layoutInCell="1" allowOverlap="1" wp14:anchorId="3BF4A448" wp14:editId="334F3D04">
          <wp:simplePos x="0" y="0"/>
          <wp:positionH relativeFrom="margin">
            <wp:posOffset>8041254</wp:posOffset>
          </wp:positionH>
          <wp:positionV relativeFrom="margin">
            <wp:posOffset>-1177842</wp:posOffset>
          </wp:positionV>
          <wp:extent cx="1835785" cy="1287145"/>
          <wp:effectExtent l="0" t="0" r="0" b="0"/>
          <wp:wrapNone/>
          <wp:docPr id="105623336" name="Grafik 105623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154487" name="Grafik 134215448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3EA6" w:rsidRDefault="00333EA6" w:rsidP="003B57F5">
    <w:pPr>
      <w:pStyle w:val="Kopfzeile"/>
    </w:pPr>
  </w:p>
  <w:p w:rsidR="00333EA6" w:rsidRDefault="00333EA6" w:rsidP="003B57F5">
    <w:pPr>
      <w:pStyle w:val="Kopfzeile"/>
    </w:pPr>
  </w:p>
  <w:p w:rsidR="00333EA6" w:rsidRDefault="00333EA6" w:rsidP="003B57F5">
    <w:pPr>
      <w:pStyle w:val="Kopfzeile"/>
    </w:pPr>
  </w:p>
  <w:p w:rsidR="00333EA6" w:rsidRDefault="00333EA6" w:rsidP="003B57F5">
    <w:pPr>
      <w:pStyle w:val="Kopfzeile"/>
    </w:pPr>
  </w:p>
  <w:p w:rsidR="00C7330B" w:rsidRPr="003B57F5" w:rsidRDefault="00C7330B" w:rsidP="003B5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4"/>
    <w:multiLevelType w:val="hybridMultilevel"/>
    <w:tmpl w:val="AEDA89EE"/>
    <w:lvl w:ilvl="0" w:tplc="1F7C33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C3E46"/>
    <w:multiLevelType w:val="hybridMultilevel"/>
    <w:tmpl w:val="9B826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71B5B"/>
    <w:multiLevelType w:val="hybridMultilevel"/>
    <w:tmpl w:val="5E9A9A0E"/>
    <w:lvl w:ilvl="0" w:tplc="0407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3D0D"/>
    <w:multiLevelType w:val="hybridMultilevel"/>
    <w:tmpl w:val="BC083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FCC"/>
    <w:multiLevelType w:val="hybridMultilevel"/>
    <w:tmpl w:val="5B5C2EF2"/>
    <w:lvl w:ilvl="0" w:tplc="7E96E6F4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75BB"/>
    <w:multiLevelType w:val="hybridMultilevel"/>
    <w:tmpl w:val="A3D25B9E"/>
    <w:lvl w:ilvl="0" w:tplc="0FAEF9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17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53AD7"/>
    <w:rsid w:val="00072677"/>
    <w:rsid w:val="000A4A81"/>
    <w:rsid w:val="000B7FD6"/>
    <w:rsid w:val="000E74DE"/>
    <w:rsid w:val="000E7F8D"/>
    <w:rsid w:val="000F14DB"/>
    <w:rsid w:val="00101CAD"/>
    <w:rsid w:val="001124D8"/>
    <w:rsid w:val="00117C3D"/>
    <w:rsid w:val="00130037"/>
    <w:rsid w:val="001328F5"/>
    <w:rsid w:val="00167E71"/>
    <w:rsid w:val="00183857"/>
    <w:rsid w:val="00186DF5"/>
    <w:rsid w:val="00195290"/>
    <w:rsid w:val="001C3598"/>
    <w:rsid w:val="001D5E47"/>
    <w:rsid w:val="001F7512"/>
    <w:rsid w:val="00204D7A"/>
    <w:rsid w:val="00205AEE"/>
    <w:rsid w:val="0021140E"/>
    <w:rsid w:val="00222458"/>
    <w:rsid w:val="00242965"/>
    <w:rsid w:val="00245A4D"/>
    <w:rsid w:val="00253AAF"/>
    <w:rsid w:val="002719D2"/>
    <w:rsid w:val="00286010"/>
    <w:rsid w:val="00292155"/>
    <w:rsid w:val="002B1EB8"/>
    <w:rsid w:val="002C0382"/>
    <w:rsid w:val="002C5F66"/>
    <w:rsid w:val="002D124B"/>
    <w:rsid w:val="002D327B"/>
    <w:rsid w:val="002E1648"/>
    <w:rsid w:val="002E1969"/>
    <w:rsid w:val="002F238A"/>
    <w:rsid w:val="002F46C8"/>
    <w:rsid w:val="002F5A84"/>
    <w:rsid w:val="00314A57"/>
    <w:rsid w:val="00333EA6"/>
    <w:rsid w:val="003369F9"/>
    <w:rsid w:val="00384B67"/>
    <w:rsid w:val="00390D94"/>
    <w:rsid w:val="003B548E"/>
    <w:rsid w:val="003B57F5"/>
    <w:rsid w:val="003D56A0"/>
    <w:rsid w:val="003F4BC5"/>
    <w:rsid w:val="004339CD"/>
    <w:rsid w:val="0045144B"/>
    <w:rsid w:val="004618AE"/>
    <w:rsid w:val="004754DA"/>
    <w:rsid w:val="004914C1"/>
    <w:rsid w:val="004E5E69"/>
    <w:rsid w:val="00512A4F"/>
    <w:rsid w:val="00513AB8"/>
    <w:rsid w:val="00521FDF"/>
    <w:rsid w:val="00523FF7"/>
    <w:rsid w:val="00583B39"/>
    <w:rsid w:val="00585723"/>
    <w:rsid w:val="005B2B74"/>
    <w:rsid w:val="005B7A79"/>
    <w:rsid w:val="005D3A10"/>
    <w:rsid w:val="005F3A38"/>
    <w:rsid w:val="005F5311"/>
    <w:rsid w:val="005F66AA"/>
    <w:rsid w:val="006033C6"/>
    <w:rsid w:val="006A03B4"/>
    <w:rsid w:val="006B56EA"/>
    <w:rsid w:val="006C4E84"/>
    <w:rsid w:val="00706A85"/>
    <w:rsid w:val="00714B3F"/>
    <w:rsid w:val="0075075B"/>
    <w:rsid w:val="00782BD3"/>
    <w:rsid w:val="00791B96"/>
    <w:rsid w:val="007B435D"/>
    <w:rsid w:val="007C12D3"/>
    <w:rsid w:val="007C35C1"/>
    <w:rsid w:val="007E070E"/>
    <w:rsid w:val="00800E73"/>
    <w:rsid w:val="0081137A"/>
    <w:rsid w:val="008113AB"/>
    <w:rsid w:val="00862CA2"/>
    <w:rsid w:val="00880CD0"/>
    <w:rsid w:val="008845D0"/>
    <w:rsid w:val="008949A1"/>
    <w:rsid w:val="0089750E"/>
    <w:rsid w:val="008A0497"/>
    <w:rsid w:val="008C6908"/>
    <w:rsid w:val="008E2DE5"/>
    <w:rsid w:val="00901EF5"/>
    <w:rsid w:val="00902135"/>
    <w:rsid w:val="009038A4"/>
    <w:rsid w:val="0090391D"/>
    <w:rsid w:val="009119BB"/>
    <w:rsid w:val="0095563E"/>
    <w:rsid w:val="00955D08"/>
    <w:rsid w:val="009653F1"/>
    <w:rsid w:val="00981F96"/>
    <w:rsid w:val="009B4454"/>
    <w:rsid w:val="009F5633"/>
    <w:rsid w:val="00A35278"/>
    <w:rsid w:val="00A54D3B"/>
    <w:rsid w:val="00A757A8"/>
    <w:rsid w:val="00A80D3D"/>
    <w:rsid w:val="00A82C5E"/>
    <w:rsid w:val="00AC77D8"/>
    <w:rsid w:val="00B00A1A"/>
    <w:rsid w:val="00B15247"/>
    <w:rsid w:val="00B215B2"/>
    <w:rsid w:val="00B27AEC"/>
    <w:rsid w:val="00B515D2"/>
    <w:rsid w:val="00B5579A"/>
    <w:rsid w:val="00B9259E"/>
    <w:rsid w:val="00BD50C8"/>
    <w:rsid w:val="00BD6E7C"/>
    <w:rsid w:val="00BD7464"/>
    <w:rsid w:val="00BE17F3"/>
    <w:rsid w:val="00BE44AA"/>
    <w:rsid w:val="00BF36EC"/>
    <w:rsid w:val="00C31AEA"/>
    <w:rsid w:val="00C34FEF"/>
    <w:rsid w:val="00C4234A"/>
    <w:rsid w:val="00C55C37"/>
    <w:rsid w:val="00C7330B"/>
    <w:rsid w:val="00D84EFE"/>
    <w:rsid w:val="00DB1A82"/>
    <w:rsid w:val="00DB7017"/>
    <w:rsid w:val="00DC2970"/>
    <w:rsid w:val="00E36B8B"/>
    <w:rsid w:val="00E458C9"/>
    <w:rsid w:val="00E468AC"/>
    <w:rsid w:val="00E607AD"/>
    <w:rsid w:val="00E83803"/>
    <w:rsid w:val="00ED4AFA"/>
    <w:rsid w:val="00EE3E22"/>
    <w:rsid w:val="00EF5B72"/>
    <w:rsid w:val="00EF7CC5"/>
    <w:rsid w:val="00F00E5D"/>
    <w:rsid w:val="00F065FB"/>
    <w:rsid w:val="00F25746"/>
    <w:rsid w:val="00F43324"/>
    <w:rsid w:val="00F44315"/>
    <w:rsid w:val="00F71B1B"/>
    <w:rsid w:val="00F7554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774C82"/>
  <w15:docId w15:val="{CC7DCECA-C52C-42EE-B58B-FBBA2F7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A8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7C12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2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2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2D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2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2D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Pa14">
    <w:name w:val="Pa14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0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369F9"/>
    <w:rPr>
      <w:rFonts w:cs="DGUV Meta-Normal"/>
      <w:color w:val="000000"/>
      <w:sz w:val="18"/>
      <w:szCs w:val="18"/>
    </w:rPr>
  </w:style>
  <w:style w:type="paragraph" w:customStyle="1" w:styleId="Pa21">
    <w:name w:val="Pa2+1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4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416F-9419-4248-86D6-67585475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Manfred - 21640 Personalentwicklung und Gesundheit</dc:creator>
  <cp:lastModifiedBy>Frost, Natascha - Azubi</cp:lastModifiedBy>
  <cp:revision>4</cp:revision>
  <dcterms:created xsi:type="dcterms:W3CDTF">2024-04-23T12:04:00Z</dcterms:created>
  <dcterms:modified xsi:type="dcterms:W3CDTF">2024-05-02T13:24:00Z</dcterms:modified>
</cp:coreProperties>
</file>