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94" w:type="dxa"/>
        <w:tblInd w:w="224" w:type="dxa"/>
        <w:tblBorders>
          <w:top w:val="single" w:sz="48" w:space="0" w:color="FF0000"/>
          <w:left w:val="single" w:sz="48" w:space="0" w:color="FF0000"/>
          <w:bottom w:val="single" w:sz="48" w:space="0" w:color="FF0000"/>
          <w:right w:val="single" w:sz="48" w:space="0" w:color="FF0000"/>
          <w:insideH w:val="single" w:sz="48" w:space="0" w:color="FF0000"/>
          <w:insideV w:val="single" w:sz="48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2834"/>
        <w:gridCol w:w="3828"/>
        <w:gridCol w:w="1135"/>
        <w:gridCol w:w="1134"/>
        <w:gridCol w:w="1440"/>
        <w:gridCol w:w="1442"/>
      </w:tblGrid>
      <w:tr w:rsidR="000A7B15" w:rsidRPr="00934259" w:rsidTr="0070141D">
        <w:trPr>
          <w:gridAfter w:val="2"/>
          <w:wAfter w:w="2882" w:type="dxa"/>
        </w:trPr>
        <w:tc>
          <w:tcPr>
            <w:tcW w:w="3815" w:type="dxa"/>
            <w:gridSpan w:val="2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shd w:val="solid" w:color="FFFFFF" w:fill="auto"/>
          </w:tcPr>
          <w:p w:rsidR="000A7B15" w:rsidRPr="00934259" w:rsidRDefault="00934259" w:rsidP="008271F6">
            <w:pPr>
              <w:tabs>
                <w:tab w:val="left" w:pos="498"/>
              </w:tabs>
              <w:rPr>
                <w:rFonts w:ascii="Messina Sans Book" w:hAnsi="Messina Sans Book"/>
                <w:sz w:val="18"/>
                <w:szCs w:val="18"/>
              </w:rPr>
            </w:pPr>
            <w:r w:rsidRPr="00934259">
              <w:rPr>
                <w:rFonts w:ascii="Messina Sans Book" w:hAnsi="Messina Sans Book"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1" locked="0" layoutInCell="1" allowOverlap="1" wp14:anchorId="328C985F" wp14:editId="56BE450F">
                  <wp:simplePos x="0" y="0"/>
                  <wp:positionH relativeFrom="margin">
                    <wp:posOffset>-6295</wp:posOffset>
                  </wp:positionH>
                  <wp:positionV relativeFrom="margin">
                    <wp:posOffset>580</wp:posOffset>
                  </wp:positionV>
                  <wp:extent cx="828040" cy="579755"/>
                  <wp:effectExtent l="0" t="0" r="0" b="0"/>
                  <wp:wrapTight wrapText="bothSides">
                    <wp:wrapPolygon edited="0">
                      <wp:start x="1988" y="1419"/>
                      <wp:lineTo x="994" y="4968"/>
                      <wp:lineTo x="1491" y="12066"/>
                      <wp:lineTo x="10436" y="14195"/>
                      <wp:lineTo x="11429" y="19163"/>
                      <wp:lineTo x="13914" y="19163"/>
                      <wp:lineTo x="15405" y="14195"/>
                      <wp:lineTo x="19877" y="6388"/>
                      <wp:lineTo x="19380" y="2839"/>
                      <wp:lineTo x="13914" y="1419"/>
                      <wp:lineTo x="1988" y="1419"/>
                    </wp:wrapPolygon>
                  </wp:wrapTight>
                  <wp:docPr id="105623336" name="Grafik 105623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154487" name="Grafik 134215448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  <w:tcBorders>
              <w:top w:val="single" w:sz="48" w:space="0" w:color="0000FF"/>
              <w:left w:val="single" w:sz="18" w:space="0" w:color="0000FF"/>
              <w:bottom w:val="nil"/>
              <w:right w:val="single" w:sz="18" w:space="0" w:color="0000FF"/>
            </w:tcBorders>
            <w:shd w:val="solid" w:color="FFFFFF" w:fill="auto"/>
          </w:tcPr>
          <w:p w:rsidR="000A7B15" w:rsidRPr="000E25E0" w:rsidRDefault="000A7B15" w:rsidP="00934259">
            <w:pPr>
              <w:rPr>
                <w:rFonts w:ascii="Messina Sans Book" w:hAnsi="Messina Sans Book"/>
                <w:b/>
                <w:sz w:val="28"/>
                <w:szCs w:val="28"/>
              </w:rPr>
            </w:pPr>
            <w:r w:rsidRPr="000E25E0">
              <w:rPr>
                <w:rFonts w:ascii="Messina Sans Book" w:hAnsi="Messina Sans Book"/>
                <w:b/>
                <w:sz w:val="28"/>
                <w:szCs w:val="28"/>
              </w:rPr>
              <w:t>BETRIEBSANWEISUNG</w:t>
            </w:r>
          </w:p>
          <w:p w:rsidR="000A7B15" w:rsidRPr="00934259" w:rsidRDefault="000A7B15" w:rsidP="00934259">
            <w:pPr>
              <w:rPr>
                <w:rFonts w:ascii="Messina Sans Book" w:hAnsi="Messina Sans Book"/>
                <w:sz w:val="18"/>
                <w:szCs w:val="18"/>
              </w:rPr>
            </w:pPr>
            <w:r w:rsidRPr="00934259">
              <w:rPr>
                <w:rFonts w:ascii="Messina Sans Book" w:hAnsi="Messina Sans Book"/>
                <w:sz w:val="18"/>
                <w:szCs w:val="18"/>
              </w:rPr>
              <w:t xml:space="preserve">Geltungsbereich: </w:t>
            </w:r>
          </w:p>
        </w:tc>
        <w:tc>
          <w:tcPr>
            <w:tcW w:w="2269" w:type="dxa"/>
            <w:gridSpan w:val="2"/>
            <w:tcBorders>
              <w:top w:val="single" w:sz="48" w:space="0" w:color="0000FF"/>
              <w:left w:val="nil"/>
              <w:bottom w:val="nil"/>
              <w:right w:val="single" w:sz="48" w:space="0" w:color="0000FF"/>
            </w:tcBorders>
            <w:shd w:val="solid" w:color="FFFFFF" w:fill="auto"/>
          </w:tcPr>
          <w:p w:rsidR="000A7B15" w:rsidRPr="00934259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  <w:r w:rsidRPr="00934259">
              <w:rPr>
                <w:rFonts w:ascii="Messina Sans Book" w:hAnsi="Messina Sans Book"/>
                <w:sz w:val="18"/>
                <w:szCs w:val="18"/>
              </w:rPr>
              <w:t xml:space="preserve">Datum: </w:t>
            </w:r>
          </w:p>
          <w:p w:rsidR="000A7B15" w:rsidRPr="00934259" w:rsidRDefault="000A7B15" w:rsidP="008271F6">
            <w:pPr>
              <w:spacing w:before="120"/>
              <w:rPr>
                <w:rFonts w:ascii="Messina Sans Book" w:hAnsi="Messina Sans Book"/>
                <w:sz w:val="18"/>
                <w:szCs w:val="18"/>
              </w:rPr>
            </w:pPr>
            <w:r w:rsidRPr="00934259">
              <w:rPr>
                <w:rFonts w:ascii="Messina Sans Book" w:hAnsi="Messina Sans Book"/>
                <w:sz w:val="18"/>
                <w:szCs w:val="18"/>
              </w:rPr>
              <w:t>................................</w:t>
            </w:r>
          </w:p>
          <w:p w:rsidR="000A7B15" w:rsidRPr="00934259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  <w:r w:rsidRPr="00934259">
              <w:rPr>
                <w:rFonts w:ascii="Messina Sans Book" w:hAnsi="Messina Sans Book"/>
                <w:sz w:val="18"/>
                <w:szCs w:val="18"/>
              </w:rPr>
              <w:t>Unterschrift Verantwortliche</w:t>
            </w:r>
            <w:r w:rsidR="00D079E7" w:rsidRPr="00934259">
              <w:rPr>
                <w:rFonts w:ascii="Messina Sans Book" w:hAnsi="Messina Sans Book"/>
                <w:sz w:val="18"/>
                <w:szCs w:val="18"/>
              </w:rPr>
              <w:t>/</w:t>
            </w:r>
            <w:r w:rsidRPr="00934259">
              <w:rPr>
                <w:rFonts w:ascii="Messina Sans Book" w:hAnsi="Messina Sans Book"/>
                <w:sz w:val="18"/>
                <w:szCs w:val="18"/>
              </w:rPr>
              <w:t>r</w:t>
            </w:r>
          </w:p>
        </w:tc>
      </w:tr>
      <w:tr w:rsidR="000A7B15" w:rsidRPr="00934259" w:rsidTr="0070141D"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clear" w:color="FF0000" w:fill="auto"/>
          </w:tcPr>
          <w:p w:rsidR="000A7B15" w:rsidRPr="000E25E0" w:rsidRDefault="000A7B15" w:rsidP="008271F6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</w:pPr>
            <w:r w:rsidRPr="000E25E0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Anwendungsbereich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A7B15" w:rsidRPr="00934259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0A7B15" w:rsidRPr="00934259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934259" w:rsidRPr="00934259" w:rsidTr="00062C37">
        <w:tblPrEx>
          <w:tblCellMar>
            <w:left w:w="71" w:type="dxa"/>
            <w:right w:w="71" w:type="dxa"/>
          </w:tblCellMar>
        </w:tblPrEx>
        <w:trPr>
          <w:gridAfter w:val="2"/>
          <w:wAfter w:w="2882" w:type="dxa"/>
        </w:trPr>
        <w:tc>
          <w:tcPr>
            <w:tcW w:w="9912" w:type="dxa"/>
            <w:gridSpan w:val="5"/>
            <w:tcBorders>
              <w:top w:val="single" w:sz="12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solid" w:color="FFFFFF" w:fill="auto"/>
          </w:tcPr>
          <w:p w:rsidR="00934259" w:rsidRPr="000E25E0" w:rsidRDefault="00934259" w:rsidP="00934259">
            <w:pPr>
              <w:spacing w:before="60" w:after="60"/>
              <w:jc w:val="center"/>
              <w:rPr>
                <w:rFonts w:ascii="Messina Sans Book" w:hAnsi="Messina Sans Book"/>
                <w:b/>
                <w:sz w:val="28"/>
                <w:szCs w:val="28"/>
              </w:rPr>
            </w:pPr>
            <w:r w:rsidRPr="000E25E0">
              <w:rPr>
                <w:rFonts w:ascii="Messina Sans Book" w:hAnsi="Messina Sans Book"/>
                <w:b/>
                <w:sz w:val="28"/>
                <w:szCs w:val="28"/>
              </w:rPr>
              <w:t>Stromerzeuger / Notstromaggregat</w:t>
            </w:r>
          </w:p>
        </w:tc>
      </w:tr>
      <w:tr w:rsidR="00D079E7" w:rsidRPr="00934259" w:rsidTr="0070141D"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clear" w:color="FF0000" w:fill="auto"/>
          </w:tcPr>
          <w:p w:rsidR="00D079E7" w:rsidRPr="000E25E0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</w:pPr>
            <w:r w:rsidRPr="000E25E0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Gefahren für die Beschäftigten und die Umwelt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934259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934259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934259" w:rsidTr="0070141D">
        <w:trPr>
          <w:gridAfter w:val="1"/>
          <w:wAfter w:w="144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  <w:bottom w:val="nil"/>
              <w:right w:val="nil"/>
            </w:tcBorders>
            <w:shd w:val="clear" w:color="FF0000" w:fill="auto"/>
          </w:tcPr>
          <w:p w:rsidR="00D079E7" w:rsidRPr="00934259" w:rsidRDefault="00733D7D" w:rsidP="00D079E7">
            <w:pPr>
              <w:jc w:val="center"/>
              <w:rPr>
                <w:rFonts w:ascii="Messina Sans Book" w:hAnsi="Messina Sans Book"/>
                <w:b/>
                <w:color w:val="FFFFFF"/>
                <w:sz w:val="18"/>
                <w:szCs w:val="18"/>
              </w:rPr>
            </w:pPr>
            <w:r w:rsidRPr="00934259">
              <w:rPr>
                <w:rFonts w:ascii="Messina Sans Book" w:hAnsi="Messina Sans Book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30691</wp:posOffset>
                  </wp:positionH>
                  <wp:positionV relativeFrom="paragraph">
                    <wp:posOffset>129964</wp:posOffset>
                  </wp:positionV>
                  <wp:extent cx="711200" cy="617621"/>
                  <wp:effectExtent l="0" t="0" r="0" b="0"/>
                  <wp:wrapNone/>
                  <wp:docPr id="6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617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1" w:type="dxa"/>
            <w:gridSpan w:val="4"/>
            <w:tcBorders>
              <w:top w:val="single" w:sz="12" w:space="0" w:color="0000FF"/>
              <w:left w:val="nil"/>
              <w:bottom w:val="nil"/>
              <w:right w:val="single" w:sz="48" w:space="0" w:color="0000FF"/>
            </w:tcBorders>
            <w:shd w:val="clear" w:color="FF0000" w:fill="auto"/>
          </w:tcPr>
          <w:p w:rsidR="00733D7D" w:rsidRPr="00934259" w:rsidRDefault="00733D7D" w:rsidP="00733D7D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34259">
              <w:rPr>
                <w:rFonts w:ascii="Messina Sans Book" w:hAnsi="Messina Sans Book"/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4784090</wp:posOffset>
                  </wp:positionH>
                  <wp:positionV relativeFrom="paragraph">
                    <wp:posOffset>130387</wp:posOffset>
                  </wp:positionV>
                  <wp:extent cx="723900" cy="628650"/>
                  <wp:effectExtent l="0" t="0" r="0" b="0"/>
                  <wp:wrapNone/>
                  <wp:docPr id="7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4259">
              <w:rPr>
                <w:rFonts w:ascii="Messina Sans Book" w:hAnsi="Messina Sans Book"/>
                <w:sz w:val="18"/>
                <w:szCs w:val="18"/>
              </w:rPr>
              <w:t>Elektrische Körperdurchströmung (Stromschlag).</w:t>
            </w:r>
          </w:p>
          <w:p w:rsidR="00733D7D" w:rsidRPr="00934259" w:rsidRDefault="00733D7D" w:rsidP="00733D7D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34259">
              <w:rPr>
                <w:rFonts w:ascii="Messina Sans Book" w:hAnsi="Messina Sans Book"/>
                <w:sz w:val="18"/>
                <w:szCs w:val="18"/>
              </w:rPr>
              <w:t>Verbrennung durch Stromeinwirkung.</w:t>
            </w:r>
          </w:p>
          <w:p w:rsidR="00733D7D" w:rsidRPr="00934259" w:rsidRDefault="00733D7D" w:rsidP="00733D7D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34259">
              <w:rPr>
                <w:rFonts w:ascii="Messina Sans Book" w:hAnsi="Messina Sans Book"/>
                <w:sz w:val="18"/>
                <w:szCs w:val="18"/>
              </w:rPr>
              <w:t>Brandgefahr durch Kraftstoff.</w:t>
            </w:r>
          </w:p>
          <w:p w:rsidR="00733D7D" w:rsidRPr="00934259" w:rsidRDefault="00733D7D" w:rsidP="00733D7D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34259">
              <w:rPr>
                <w:rFonts w:ascii="Messina Sans Book" w:hAnsi="Messina Sans Book"/>
                <w:sz w:val="18"/>
                <w:szCs w:val="18"/>
              </w:rPr>
              <w:t>Lärm.</w:t>
            </w:r>
            <w:r w:rsidRPr="00934259">
              <w:rPr>
                <w:rFonts w:ascii="Messina Sans Book" w:hAnsi="Messina Sans Book"/>
                <w:noProof/>
                <w:sz w:val="18"/>
                <w:szCs w:val="18"/>
              </w:rPr>
              <w:t xml:space="preserve"> </w:t>
            </w:r>
            <w:r w:rsidRPr="00934259">
              <w:rPr>
                <w:rFonts w:ascii="Messina Sans Book" w:hAnsi="Messina Sans Book"/>
                <w:sz w:val="18"/>
                <w:szCs w:val="18"/>
              </w:rPr>
              <w:t>Abgase.</w:t>
            </w:r>
            <w:r w:rsidRPr="00934259">
              <w:rPr>
                <w:rFonts w:ascii="Messina Sans Book" w:hAnsi="Messina Sans Book"/>
                <w:noProof/>
                <w:sz w:val="18"/>
                <w:szCs w:val="18"/>
              </w:rPr>
              <w:t xml:space="preserve"> </w:t>
            </w:r>
          </w:p>
          <w:p w:rsidR="00D079E7" w:rsidRPr="00934259" w:rsidRDefault="00733D7D" w:rsidP="00733D7D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34259">
              <w:rPr>
                <w:rFonts w:ascii="Messina Sans Book" w:hAnsi="Messina Sans Book"/>
                <w:sz w:val="18"/>
                <w:szCs w:val="18"/>
              </w:rPr>
              <w:t>Kontakt zu Kraftstoff.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934259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934259" w:rsidTr="0070141D"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solid" w:color="FFFFFF" w:fill="FF0000"/>
          </w:tcPr>
          <w:p w:rsidR="00D079E7" w:rsidRPr="000E25E0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</w:pPr>
            <w:r w:rsidRPr="000E25E0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Erforderliche Schutzmaßnahmen und Verhaltensregeln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934259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934259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934259" w:rsidTr="0070141D">
        <w:tblPrEx>
          <w:tblBorders>
            <w:top w:val="single" w:sz="12" w:space="0" w:color="FF0000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288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</w:tcBorders>
            <w:shd w:val="solid" w:color="FFFFFF" w:fill="FF0000"/>
          </w:tcPr>
          <w:p w:rsidR="007578E8" w:rsidRPr="00934259" w:rsidRDefault="007578E8" w:rsidP="007578E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  <w:p w:rsidR="00D079E7" w:rsidRPr="00934259" w:rsidRDefault="00D079E7" w:rsidP="00733D7D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7797" w:type="dxa"/>
            <w:gridSpan w:val="3"/>
            <w:tcBorders>
              <w:top w:val="single" w:sz="12" w:space="0" w:color="0000FF"/>
            </w:tcBorders>
            <w:shd w:val="solid" w:color="FFFFFF" w:fill="FF0000"/>
          </w:tcPr>
          <w:p w:rsidR="00733D7D" w:rsidRPr="00934259" w:rsidRDefault="00733D7D" w:rsidP="00733D7D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34259">
              <w:rPr>
                <w:rFonts w:ascii="Messina Sans Book" w:hAnsi="Messina Sans Book"/>
                <w:sz w:val="18"/>
                <w:szCs w:val="18"/>
              </w:rPr>
              <w:t>Die Unfallverhütungsvorschriften und die Bedienungsanleitung des Herstellers werden beachtet und befolgt.</w:t>
            </w:r>
          </w:p>
          <w:p w:rsidR="00733D7D" w:rsidRPr="00934259" w:rsidRDefault="00733D7D" w:rsidP="00733D7D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34259">
              <w:rPr>
                <w:rFonts w:ascii="Messina Sans Book" w:hAnsi="Messina Sans Book"/>
                <w:sz w:val="18"/>
                <w:szCs w:val="18"/>
              </w:rPr>
              <w:t>Nur unterwiesene Personen dürfen mit elektrischen Betriebsmitteln arbeiten.</w:t>
            </w:r>
          </w:p>
          <w:p w:rsidR="00733D7D" w:rsidRPr="00934259" w:rsidRDefault="00733D7D" w:rsidP="00733D7D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34259">
              <w:rPr>
                <w:rFonts w:ascii="Messina Sans Book" w:hAnsi="Messina Sans Book"/>
                <w:sz w:val="18"/>
                <w:szCs w:val="18"/>
              </w:rPr>
              <w:t>Notstromaggregat/Ersatzstromerzeuger großer Leistung, zur Stromversorgung elektrischer Anlagen, sind je nach Netz- und Erdungssystem durch Elektrofachkraft zu installieren.</w:t>
            </w:r>
          </w:p>
          <w:p w:rsidR="00733D7D" w:rsidRPr="00934259" w:rsidRDefault="00733D7D" w:rsidP="00733D7D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34259">
              <w:rPr>
                <w:rFonts w:ascii="Messina Sans Book" w:hAnsi="Messina Sans Book"/>
                <w:sz w:val="18"/>
                <w:szCs w:val="18"/>
              </w:rPr>
              <w:t>Bei Ersatzstromerzeugern kleiner Leistung, mit getrennten Wicklungen durch die Schutzmaßnahme “Schutztrennung“ nur einen Verbraucher betreiben (z. B. Heckenschere).</w:t>
            </w:r>
          </w:p>
          <w:p w:rsidR="00733D7D" w:rsidRPr="00934259" w:rsidRDefault="00733D7D" w:rsidP="00733D7D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34259">
              <w:rPr>
                <w:rFonts w:ascii="Messina Sans Book" w:hAnsi="Messina Sans Book"/>
                <w:sz w:val="18"/>
                <w:szCs w:val="18"/>
              </w:rPr>
              <w:t>Bei der Schutzmaßnahme “Schutztrennung“ ist keine Fehlerstrom-Schutzeinrichtung erforderlich.</w:t>
            </w:r>
          </w:p>
          <w:p w:rsidR="00733D7D" w:rsidRPr="00934259" w:rsidRDefault="00733D7D" w:rsidP="00733D7D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34259">
              <w:rPr>
                <w:rFonts w:ascii="Messina Sans Book" w:hAnsi="Messina Sans Book"/>
                <w:sz w:val="18"/>
                <w:szCs w:val="18"/>
              </w:rPr>
              <w:t>Notstromaggregat/Ersatzstromerzeuger im TN und TT-Netz ist zu erden und mit einer Fehlerstrom-Schutzeinrichtung ausgerüstet.</w:t>
            </w:r>
          </w:p>
          <w:p w:rsidR="00733D7D" w:rsidRPr="00934259" w:rsidRDefault="00733D7D" w:rsidP="00733D7D">
            <w:pPr>
              <w:numPr>
                <w:ilvl w:val="0"/>
                <w:numId w:val="5"/>
              </w:numPr>
              <w:spacing w:after="60"/>
              <w:ind w:left="508" w:right="-82" w:hanging="283"/>
              <w:rPr>
                <w:rFonts w:ascii="Messina Sans Book" w:hAnsi="Messina Sans Book"/>
                <w:sz w:val="18"/>
                <w:szCs w:val="18"/>
              </w:rPr>
            </w:pPr>
            <w:r w:rsidRPr="00934259">
              <w:rPr>
                <w:rFonts w:ascii="Messina Sans Book" w:hAnsi="Messina Sans Book"/>
                <w:sz w:val="18"/>
                <w:szCs w:val="18"/>
              </w:rPr>
              <w:t>Notstromaggregat/Ersatzstromerzeuger im IT-Netz verfügt über eine Isolationsüberwachung und Abschalteinrichtung bei zwei Fehlern.</w:t>
            </w:r>
          </w:p>
          <w:p w:rsidR="00733D7D" w:rsidRPr="00934259" w:rsidRDefault="00733D7D" w:rsidP="00733D7D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34259">
              <w:rPr>
                <w:rFonts w:ascii="Messina Sans Book" w:hAnsi="Messina Sans Book"/>
                <w:sz w:val="18"/>
                <w:szCs w:val="18"/>
              </w:rPr>
              <w:t>Steckdosenstromkreise bis 32 A sind durch Fehlerstrom-Schutzeinrichtungen geschützt.</w:t>
            </w:r>
          </w:p>
          <w:p w:rsidR="00733D7D" w:rsidRPr="00934259" w:rsidRDefault="00733D7D" w:rsidP="00733D7D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34259">
              <w:rPr>
                <w:rFonts w:ascii="Messina Sans Book" w:hAnsi="Messina Sans Book"/>
                <w:sz w:val="18"/>
                <w:szCs w:val="18"/>
              </w:rPr>
              <w:t>Der Bemessungsdifferenzstrom der Fehlerstrom-Schutzeinrichtung bei Steckdosenstromkreisen darf 30 mA (0,03 A) nicht überschreiten.</w:t>
            </w:r>
          </w:p>
          <w:p w:rsidR="00733D7D" w:rsidRPr="00934259" w:rsidRDefault="00733D7D" w:rsidP="00733D7D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34259">
              <w:rPr>
                <w:rFonts w:ascii="Messina Sans Book" w:hAnsi="Messina Sans Book"/>
                <w:sz w:val="18"/>
                <w:szCs w:val="18"/>
              </w:rPr>
              <w:t>Auf Baustellen dürfen nur Gummischlauchleitungen vom Typ H07 RN-F oder gleichwertige verwendet werden.</w:t>
            </w:r>
          </w:p>
          <w:p w:rsidR="00D079E7" w:rsidRPr="00934259" w:rsidRDefault="00733D7D" w:rsidP="00733D7D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34259">
              <w:rPr>
                <w:rFonts w:ascii="Messina Sans Book" w:hAnsi="Messina Sans Book"/>
                <w:sz w:val="18"/>
                <w:szCs w:val="18"/>
              </w:rPr>
              <w:t>Elektrische Betriebsmittel müssen spritzwassergeschützt sein und den Bestimmungen für den rauen Betrieb entsprechen (Kurzzeichen und Symbole auf elektrischen Betriebsmitteln).</w:t>
            </w:r>
          </w:p>
        </w:tc>
        <w:tc>
          <w:tcPr>
            <w:tcW w:w="1134" w:type="dxa"/>
            <w:tcBorders>
              <w:top w:val="single" w:sz="12" w:space="0" w:color="0000FF"/>
              <w:right w:val="single" w:sz="48" w:space="0" w:color="0000FF"/>
            </w:tcBorders>
            <w:shd w:val="solid" w:color="FFFFFF" w:fill="FF0000"/>
          </w:tcPr>
          <w:p w:rsidR="00D079E7" w:rsidRPr="00934259" w:rsidRDefault="00D079E7" w:rsidP="007578E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934259" w:rsidTr="0070141D"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single" w:sz="12" w:space="0" w:color="0000FF"/>
              <w:right w:val="single" w:sz="48" w:space="0" w:color="0000FF"/>
            </w:tcBorders>
            <w:shd w:val="solid" w:color="FFFFFF" w:fill="FF0000"/>
          </w:tcPr>
          <w:p w:rsidR="00D079E7" w:rsidRPr="000E25E0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</w:pPr>
            <w:r w:rsidRPr="000E25E0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Maßnahmen bei Betriebsstörungen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934259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934259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934259" w:rsidTr="0070141D">
        <w:trPr>
          <w:gridAfter w:val="1"/>
          <w:wAfter w:w="1442" w:type="dxa"/>
        </w:trPr>
        <w:tc>
          <w:tcPr>
            <w:tcW w:w="981" w:type="dxa"/>
            <w:tcBorders>
              <w:top w:val="nil"/>
              <w:left w:val="single" w:sz="48" w:space="0" w:color="0000FF"/>
              <w:bottom w:val="nil"/>
              <w:right w:val="nil"/>
            </w:tcBorders>
            <w:shd w:val="solid" w:color="FFFFFF" w:fill="FF0000"/>
          </w:tcPr>
          <w:p w:rsidR="00D079E7" w:rsidRPr="00934259" w:rsidRDefault="00D079E7" w:rsidP="00D079E7">
            <w:pPr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single" w:sz="48" w:space="0" w:color="0000FF"/>
            </w:tcBorders>
            <w:shd w:val="solid" w:color="FFFFFF" w:fill="FF0000"/>
          </w:tcPr>
          <w:p w:rsidR="00733D7D" w:rsidRPr="00934259" w:rsidRDefault="00733D7D" w:rsidP="00733D7D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34259">
              <w:rPr>
                <w:rFonts w:ascii="Messina Sans Book" w:hAnsi="Messina Sans Book"/>
                <w:sz w:val="18"/>
                <w:szCs w:val="18"/>
              </w:rPr>
              <w:t>Bei Gefahr bzw. Störung sofort die Stromversorgung unterbrechen.</w:t>
            </w:r>
          </w:p>
          <w:p w:rsidR="00733D7D" w:rsidRPr="00934259" w:rsidRDefault="00733D7D" w:rsidP="00733D7D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34259">
              <w:rPr>
                <w:rFonts w:ascii="Messina Sans Book" w:hAnsi="Messina Sans Book"/>
                <w:sz w:val="18"/>
                <w:szCs w:val="18"/>
              </w:rPr>
              <w:t>Beschädigte elektrische Betriebsmittel der Benutzung entziehen.</w:t>
            </w:r>
          </w:p>
          <w:p w:rsidR="00D079E7" w:rsidRPr="00934259" w:rsidRDefault="00733D7D" w:rsidP="00733D7D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34259">
              <w:rPr>
                <w:rFonts w:ascii="Messina Sans Book" w:hAnsi="Messina Sans Book"/>
                <w:sz w:val="18"/>
                <w:szCs w:val="18"/>
              </w:rPr>
              <w:t>Elektrofachkraft bzw. Vorgesetzten verständigen.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934259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934259" w:rsidTr="0070141D">
        <w:trPr>
          <w:trHeight w:val="405"/>
        </w:trPr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solid" w:color="FFFFFF" w:fill="FF0000"/>
          </w:tcPr>
          <w:p w:rsidR="00D079E7" w:rsidRPr="000E25E0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</w:pPr>
            <w:r w:rsidRPr="000E25E0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Maßnahmen bei Unfällen/Notfällen und zur Ersten Hilfe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934259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934259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934259" w:rsidTr="0070141D">
        <w:trPr>
          <w:gridAfter w:val="1"/>
          <w:wAfter w:w="144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  <w:bottom w:val="nil"/>
              <w:right w:val="nil"/>
            </w:tcBorders>
            <w:shd w:val="solid" w:color="FFFFFF" w:fill="FF0000"/>
          </w:tcPr>
          <w:p w:rsidR="00D079E7" w:rsidRPr="00934259" w:rsidRDefault="00D079E7" w:rsidP="00D079E7">
            <w:pPr>
              <w:rPr>
                <w:rFonts w:ascii="Messina Sans Book" w:hAnsi="Messina Sans Book"/>
                <w:b/>
                <w:color w:val="FFFFFF"/>
                <w:sz w:val="18"/>
                <w:szCs w:val="18"/>
              </w:rPr>
            </w:pPr>
            <w:r w:rsidRPr="00934259">
              <w:rPr>
                <w:rFonts w:ascii="Messina Sans Book" w:hAnsi="Messina Sans Book"/>
                <w:b/>
                <w:noProof/>
                <w:color w:val="FFFFFF"/>
                <w:sz w:val="18"/>
                <w:szCs w:val="18"/>
              </w:rPr>
              <w:lastRenderedPageBreak/>
              <w:drawing>
                <wp:inline distT="0" distB="0" distL="0" distR="0" wp14:anchorId="17BA79D1" wp14:editId="67E00783">
                  <wp:extent cx="609600" cy="6096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4"/>
            <w:tcBorders>
              <w:top w:val="single" w:sz="12" w:space="0" w:color="0000FF"/>
              <w:left w:val="nil"/>
              <w:bottom w:val="nil"/>
              <w:right w:val="single" w:sz="48" w:space="0" w:color="0000FF"/>
            </w:tcBorders>
            <w:shd w:val="solid" w:color="FFFFFF" w:fill="FF0000"/>
          </w:tcPr>
          <w:p w:rsidR="00D079E7" w:rsidRPr="00934259" w:rsidRDefault="00D079E7" w:rsidP="007578E8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34259">
              <w:rPr>
                <w:rFonts w:ascii="Messina Sans Book" w:hAnsi="Messina Sans Book"/>
                <w:sz w:val="18"/>
                <w:szCs w:val="18"/>
              </w:rPr>
              <w:t>Selbstschutz beachten; Verletzte</w:t>
            </w:r>
            <w:r w:rsidR="00326DFA" w:rsidRPr="00934259">
              <w:rPr>
                <w:rFonts w:ascii="Messina Sans Book" w:hAnsi="Messina Sans Book"/>
                <w:sz w:val="18"/>
                <w:szCs w:val="18"/>
              </w:rPr>
              <w:t>/n</w:t>
            </w:r>
            <w:r w:rsidRPr="00934259">
              <w:rPr>
                <w:rFonts w:ascii="Messina Sans Book" w:hAnsi="Messina Sans Book"/>
                <w:sz w:val="18"/>
                <w:szCs w:val="18"/>
              </w:rPr>
              <w:t xml:space="preserve"> bergen.</w:t>
            </w:r>
          </w:p>
          <w:p w:rsidR="00D079E7" w:rsidRPr="00934259" w:rsidRDefault="00D079E7" w:rsidP="007578E8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34259">
              <w:rPr>
                <w:rFonts w:ascii="Messina Sans Book" w:hAnsi="Messina Sans Book"/>
                <w:sz w:val="18"/>
                <w:szCs w:val="18"/>
              </w:rPr>
              <w:t>Verletzte</w:t>
            </w:r>
            <w:r w:rsidR="00326DFA" w:rsidRPr="00934259">
              <w:rPr>
                <w:rFonts w:ascii="Messina Sans Book" w:hAnsi="Messina Sans Book"/>
                <w:sz w:val="18"/>
                <w:szCs w:val="18"/>
              </w:rPr>
              <w:t>/n</w:t>
            </w:r>
            <w:r w:rsidRPr="00934259">
              <w:rPr>
                <w:rFonts w:ascii="Messina Sans Book" w:hAnsi="Messina Sans Book"/>
                <w:sz w:val="18"/>
                <w:szCs w:val="18"/>
              </w:rPr>
              <w:t xml:space="preserve"> beruhigen; Ersthelfer</w:t>
            </w:r>
            <w:r w:rsidR="00326DFA" w:rsidRPr="00934259">
              <w:rPr>
                <w:rFonts w:ascii="Messina Sans Book" w:hAnsi="Messina Sans Book"/>
                <w:sz w:val="18"/>
                <w:szCs w:val="18"/>
              </w:rPr>
              <w:t>/in</w:t>
            </w:r>
            <w:r w:rsidRPr="00934259">
              <w:rPr>
                <w:rFonts w:ascii="Messina Sans Book" w:hAnsi="Messina Sans Book"/>
                <w:sz w:val="18"/>
                <w:szCs w:val="18"/>
              </w:rPr>
              <w:t xml:space="preserve"> hinzuziehen.</w:t>
            </w:r>
          </w:p>
          <w:p w:rsidR="00D079E7" w:rsidRPr="00934259" w:rsidRDefault="00D079E7" w:rsidP="007578E8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34259">
              <w:rPr>
                <w:rFonts w:ascii="Messina Sans Book" w:hAnsi="Messina Sans Book"/>
                <w:sz w:val="18"/>
                <w:szCs w:val="18"/>
              </w:rPr>
              <w:t>Erste Hilfe leisten, Rettungskette einleiten.</w:t>
            </w:r>
          </w:p>
          <w:p w:rsidR="00D079E7" w:rsidRPr="00934259" w:rsidRDefault="00D079E7" w:rsidP="00733D7D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34259">
              <w:rPr>
                <w:rFonts w:ascii="Messina Sans Book" w:hAnsi="Messina Sans Book"/>
                <w:sz w:val="18"/>
                <w:szCs w:val="18"/>
              </w:rPr>
              <w:t>Unfall d</w:t>
            </w:r>
            <w:r w:rsidR="00326DFA" w:rsidRPr="00934259">
              <w:rPr>
                <w:rFonts w:ascii="Messina Sans Book" w:hAnsi="Messina Sans Book"/>
                <w:sz w:val="18"/>
                <w:szCs w:val="18"/>
              </w:rPr>
              <w:t>er/d</w:t>
            </w:r>
            <w:r w:rsidRPr="00934259">
              <w:rPr>
                <w:rFonts w:ascii="Messina Sans Book" w:hAnsi="Messina Sans Book"/>
                <w:sz w:val="18"/>
                <w:szCs w:val="18"/>
              </w:rPr>
              <w:t>em nächsten Vorgesetzten melden und Verletzung im Verband</w:t>
            </w:r>
            <w:r w:rsidR="00326DFA" w:rsidRPr="00934259">
              <w:rPr>
                <w:rFonts w:ascii="Messina Sans Book" w:hAnsi="Messina Sans Book"/>
                <w:sz w:val="18"/>
                <w:szCs w:val="18"/>
              </w:rPr>
              <w:t>block</w:t>
            </w:r>
            <w:r w:rsidRPr="00934259">
              <w:rPr>
                <w:rFonts w:ascii="Messina Sans Book" w:hAnsi="Messina Sans Book"/>
                <w:sz w:val="18"/>
                <w:szCs w:val="18"/>
              </w:rPr>
              <w:t xml:space="preserve"> eintragen.</w:t>
            </w:r>
          </w:p>
          <w:p w:rsidR="00D079E7" w:rsidRPr="000E25E0" w:rsidRDefault="00D079E7" w:rsidP="00D079E7">
            <w:pPr>
              <w:tabs>
                <w:tab w:val="left" w:pos="3060"/>
              </w:tabs>
              <w:spacing w:after="60"/>
              <w:ind w:left="366"/>
              <w:rPr>
                <w:rFonts w:ascii="Messina Sans Book" w:hAnsi="Messina Sans Book"/>
                <w:sz w:val="28"/>
                <w:szCs w:val="28"/>
              </w:rPr>
            </w:pPr>
            <w:r w:rsidRPr="000E25E0">
              <w:rPr>
                <w:rFonts w:ascii="Messina Sans Book" w:hAnsi="Messina Sans Book"/>
                <w:b/>
                <w:color w:val="FF0000"/>
                <w:sz w:val="28"/>
                <w:szCs w:val="28"/>
              </w:rPr>
              <w:t>Notruf:</w:t>
            </w:r>
            <w:r w:rsidRPr="000E25E0">
              <w:rPr>
                <w:rFonts w:ascii="Messina Sans Book" w:hAnsi="Messina Sans Book"/>
                <w:b/>
                <w:sz w:val="28"/>
                <w:szCs w:val="28"/>
              </w:rPr>
              <w:tab/>
            </w:r>
            <w:r w:rsidRPr="000E25E0">
              <w:rPr>
                <w:rFonts w:ascii="Messina Sans Book" w:hAnsi="Messina Sans Book"/>
                <w:b/>
                <w:color w:val="00B050"/>
                <w:sz w:val="28"/>
                <w:szCs w:val="28"/>
              </w:rPr>
              <w:t>Ersthelfer/in: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934259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934259" w:rsidTr="0070141D">
        <w:trPr>
          <w:trHeight w:val="413"/>
        </w:trPr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solid" w:color="FFFFFF" w:fill="FF0000"/>
          </w:tcPr>
          <w:p w:rsidR="00D079E7" w:rsidRPr="000E25E0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</w:pPr>
            <w:r w:rsidRPr="000E25E0">
              <w:rPr>
                <w:rFonts w:ascii="Messina Sans Book" w:hAnsi="Messina Sans Book"/>
                <w:b/>
                <w:color w:val="000000"/>
                <w:sz w:val="28"/>
                <w:szCs w:val="28"/>
              </w:rPr>
              <w:t>Zusätzliche notwendige Maßnahmen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934259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934259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934259" w:rsidTr="0070141D">
        <w:trPr>
          <w:gridAfter w:val="1"/>
          <w:wAfter w:w="144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  <w:bottom w:val="single" w:sz="48" w:space="0" w:color="0000FF"/>
              <w:right w:val="nil"/>
            </w:tcBorders>
            <w:shd w:val="solid" w:color="FFFFFF" w:fill="FF0000"/>
          </w:tcPr>
          <w:p w:rsidR="00D079E7" w:rsidRPr="00934259" w:rsidRDefault="00D079E7" w:rsidP="00D079E7">
            <w:pPr>
              <w:rPr>
                <w:rFonts w:ascii="Messina Sans Book" w:hAnsi="Messina Sans Book"/>
                <w:b/>
                <w:color w:val="FFFFFF"/>
                <w:sz w:val="18"/>
                <w:szCs w:val="18"/>
              </w:rPr>
            </w:pPr>
          </w:p>
        </w:tc>
        <w:tc>
          <w:tcPr>
            <w:tcW w:w="8931" w:type="dxa"/>
            <w:gridSpan w:val="4"/>
            <w:tcBorders>
              <w:top w:val="single" w:sz="12" w:space="0" w:color="0000FF"/>
              <w:left w:val="nil"/>
              <w:bottom w:val="single" w:sz="48" w:space="0" w:color="0000FF"/>
              <w:right w:val="single" w:sz="48" w:space="0" w:color="0000FF"/>
            </w:tcBorders>
            <w:shd w:val="solid" w:color="FFFFFF" w:fill="FF0000"/>
          </w:tcPr>
          <w:p w:rsidR="00733D7D" w:rsidRPr="00934259" w:rsidRDefault="00733D7D" w:rsidP="00733D7D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34259">
              <w:rPr>
                <w:rFonts w:ascii="Messina Sans Book" w:hAnsi="Messina Sans Book"/>
                <w:sz w:val="18"/>
                <w:szCs w:val="18"/>
              </w:rPr>
              <w:t>Täglich vor Benutzung elektrischer Betriebsmittel Funktionsprüfung der Schutzeinrichtung durchführen.</w:t>
            </w:r>
          </w:p>
          <w:p w:rsidR="00733D7D" w:rsidRPr="00934259" w:rsidRDefault="00733D7D" w:rsidP="00733D7D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34259">
              <w:rPr>
                <w:rFonts w:ascii="Messina Sans Book" w:hAnsi="Messina Sans Book"/>
                <w:sz w:val="18"/>
                <w:szCs w:val="18"/>
              </w:rPr>
              <w:t>Regelmäßige Überprüfung auf ordnungsgemäßen Zustand durch Elektrofachkraft.</w:t>
            </w:r>
          </w:p>
          <w:p w:rsidR="00D079E7" w:rsidRPr="00934259" w:rsidRDefault="00733D7D" w:rsidP="003E2584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934259">
              <w:rPr>
                <w:rFonts w:ascii="Messina Sans Book" w:hAnsi="Messina Sans Book"/>
                <w:sz w:val="18"/>
                <w:szCs w:val="18"/>
              </w:rPr>
              <w:t xml:space="preserve">Reparaturarbeiten </w:t>
            </w:r>
            <w:r w:rsidR="003E2584">
              <w:rPr>
                <w:rFonts w:ascii="Messina Sans Book" w:hAnsi="Messina Sans Book"/>
                <w:sz w:val="18"/>
                <w:szCs w:val="18"/>
              </w:rPr>
              <w:t>nur über Fachpersonal</w:t>
            </w:r>
            <w:r w:rsidRPr="00934259">
              <w:rPr>
                <w:rFonts w:ascii="Messina Sans Book" w:hAnsi="Messina Sans Book"/>
                <w:sz w:val="18"/>
                <w:szCs w:val="18"/>
              </w:rPr>
              <w:t xml:space="preserve"> durchführen lassen.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934259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</w:tbl>
    <w:p w:rsidR="0094747C" w:rsidRDefault="0094747C" w:rsidP="00E17AC6"/>
    <w:sectPr w:rsidR="0094747C" w:rsidSect="000C2D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567" w:right="567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AA8" w:rsidRDefault="00B97AA8" w:rsidP="002D0A74">
      <w:r>
        <w:separator/>
      </w:r>
    </w:p>
  </w:endnote>
  <w:endnote w:type="continuationSeparator" w:id="0">
    <w:p w:rsidR="00B97AA8" w:rsidRDefault="00B97AA8" w:rsidP="002D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ssina Sans Book">
    <w:panose1 w:val="00000000000000000000"/>
    <w:charset w:val="00"/>
    <w:family w:val="auto"/>
    <w:pitch w:val="variable"/>
    <w:sig w:usb0="A10000FF" w:usb1="0000207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E0" w:rsidRDefault="000E25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41D" w:rsidRPr="0070141D" w:rsidRDefault="0070141D">
    <w:pPr>
      <w:pStyle w:val="Fuzeile"/>
      <w:rPr>
        <w:sz w:val="18"/>
        <w:szCs w:val="18"/>
      </w:rPr>
    </w:pPr>
    <w:r w:rsidRPr="0070141D">
      <w:rPr>
        <w:sz w:val="18"/>
        <w:szCs w:val="18"/>
      </w:rPr>
      <w:fldChar w:fldCharType="begin"/>
    </w:r>
    <w:r w:rsidRPr="0070141D">
      <w:rPr>
        <w:sz w:val="18"/>
        <w:szCs w:val="18"/>
      </w:rPr>
      <w:instrText xml:space="preserve"> FILENAME \* MERGEFORMAT </w:instrText>
    </w:r>
    <w:r w:rsidRPr="0070141D">
      <w:rPr>
        <w:sz w:val="18"/>
        <w:szCs w:val="18"/>
      </w:rPr>
      <w:fldChar w:fldCharType="separate"/>
    </w:r>
    <w:r w:rsidR="007C5043">
      <w:rPr>
        <w:noProof/>
        <w:sz w:val="18"/>
        <w:szCs w:val="18"/>
      </w:rPr>
      <w:t>5140_</w:t>
    </w:r>
    <w:r w:rsidR="00733D7D">
      <w:rPr>
        <w:noProof/>
        <w:sz w:val="18"/>
        <w:szCs w:val="18"/>
      </w:rPr>
      <w:t>FB_BA_</w:t>
    </w:r>
    <w:bookmarkStart w:id="0" w:name="_GoBack"/>
    <w:bookmarkEnd w:id="0"/>
    <w:r w:rsidR="00733D7D" w:rsidRPr="00733D7D">
      <w:rPr>
        <w:noProof/>
        <w:sz w:val="18"/>
        <w:szCs w:val="18"/>
      </w:rPr>
      <w:t>Stromerzeuger / Notstromaggregat</w:t>
    </w:r>
    <w:r w:rsidR="00733D7D" w:rsidRPr="0070141D">
      <w:rPr>
        <w:noProof/>
        <w:sz w:val="18"/>
        <w:szCs w:val="18"/>
      </w:rPr>
      <w:t xml:space="preserve"> </w:t>
    </w:r>
    <w:r w:rsidR="000E25E0">
      <w:rPr>
        <w:noProof/>
        <w:sz w:val="18"/>
        <w:szCs w:val="18"/>
      </w:rPr>
      <w:t>_Version_1.1_2024-07-16</w:t>
    </w:r>
    <w:r w:rsidRPr="0070141D">
      <w:rPr>
        <w:noProof/>
        <w:sz w:val="18"/>
        <w:szCs w:val="18"/>
      </w:rPr>
      <w:t>.docx</w:t>
    </w:r>
    <w:r w:rsidRPr="0070141D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E0" w:rsidRDefault="000E25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AA8" w:rsidRDefault="00B97AA8" w:rsidP="002D0A74">
      <w:r>
        <w:separator/>
      </w:r>
    </w:p>
  </w:footnote>
  <w:footnote w:type="continuationSeparator" w:id="0">
    <w:p w:rsidR="00B97AA8" w:rsidRDefault="00B97AA8" w:rsidP="002D0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E0" w:rsidRDefault="000E25E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E0" w:rsidRDefault="000E25E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E0" w:rsidRDefault="000E25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603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754D9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" w15:restartNumberingAfterBreak="0">
    <w:nsid w:val="1CF927AC"/>
    <w:multiLevelType w:val="hybridMultilevel"/>
    <w:tmpl w:val="3B2447C4"/>
    <w:lvl w:ilvl="0" w:tplc="FBF0ED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BE3901"/>
    <w:multiLevelType w:val="singleLevel"/>
    <w:tmpl w:val="39FA7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DC4673B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4042A2A"/>
    <w:multiLevelType w:val="singleLevel"/>
    <w:tmpl w:val="39FA7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3FF30554"/>
    <w:multiLevelType w:val="hybridMultilevel"/>
    <w:tmpl w:val="22849478"/>
    <w:lvl w:ilvl="0" w:tplc="FBF0EDAA">
      <w:start w:val="1"/>
      <w:numFmt w:val="bullet"/>
      <w:lvlText w:val=""/>
      <w:lvlJc w:val="left"/>
      <w:pPr>
        <w:ind w:left="1538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1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8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75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82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89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97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204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21145" w:hanging="360"/>
      </w:pPr>
      <w:rPr>
        <w:rFonts w:ascii="Wingdings" w:hAnsi="Wingdings" w:hint="default"/>
      </w:rPr>
    </w:lvl>
  </w:abstractNum>
  <w:abstractNum w:abstractNumId="7" w15:restartNumberingAfterBreak="0">
    <w:nsid w:val="48773088"/>
    <w:multiLevelType w:val="singleLevel"/>
    <w:tmpl w:val="23E8FA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C33DE9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15"/>
    <w:rsid w:val="000A7B15"/>
    <w:rsid w:val="000C2D00"/>
    <w:rsid w:val="000D1EB3"/>
    <w:rsid w:val="000E25E0"/>
    <w:rsid w:val="00194D4A"/>
    <w:rsid w:val="00233C94"/>
    <w:rsid w:val="002D0A74"/>
    <w:rsid w:val="00326DFA"/>
    <w:rsid w:val="003E2584"/>
    <w:rsid w:val="004839CB"/>
    <w:rsid w:val="004A32DC"/>
    <w:rsid w:val="00671CB1"/>
    <w:rsid w:val="0069202E"/>
    <w:rsid w:val="0070141D"/>
    <w:rsid w:val="00733D7D"/>
    <w:rsid w:val="007578E8"/>
    <w:rsid w:val="00781F26"/>
    <w:rsid w:val="007C5043"/>
    <w:rsid w:val="00896A61"/>
    <w:rsid w:val="00934259"/>
    <w:rsid w:val="0094747C"/>
    <w:rsid w:val="009544F3"/>
    <w:rsid w:val="009D2C87"/>
    <w:rsid w:val="00AC685C"/>
    <w:rsid w:val="00B53416"/>
    <w:rsid w:val="00B67950"/>
    <w:rsid w:val="00B97AA8"/>
    <w:rsid w:val="00D079E7"/>
    <w:rsid w:val="00D3586E"/>
    <w:rsid w:val="00E17AC6"/>
    <w:rsid w:val="00E23C9A"/>
    <w:rsid w:val="00E72985"/>
    <w:rsid w:val="00FA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F8F7"/>
  <w15:docId w15:val="{2E835E26-EB8C-4BBF-86AC-16558A6A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7B15"/>
    <w:pPr>
      <w:spacing w:after="0"/>
    </w:pPr>
    <w:rPr>
      <w:rFonts w:eastAsia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0A7B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A7B15"/>
    <w:rPr>
      <w:rFonts w:eastAsia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7B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7B15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D0A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0A74"/>
    <w:rPr>
      <w:rFonts w:eastAsia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07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BAD GmbH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prgadmin</dc:creator>
  <cp:lastModifiedBy>Frost, Natascha - Azubi</cp:lastModifiedBy>
  <cp:revision>2</cp:revision>
  <dcterms:created xsi:type="dcterms:W3CDTF">2024-08-08T08:46:00Z</dcterms:created>
  <dcterms:modified xsi:type="dcterms:W3CDTF">2024-08-08T08:46:00Z</dcterms:modified>
</cp:coreProperties>
</file>