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143" w:rsidRPr="00691B93" w:rsidRDefault="00B50498" w:rsidP="00B50498">
      <w:pPr>
        <w:jc w:val="center"/>
        <w:rPr>
          <w:rFonts w:ascii="Officina Sans ITC TT" w:hAnsi="Officina Sans ITC TT"/>
          <w:b/>
          <w:sz w:val="24"/>
          <w:szCs w:val="24"/>
        </w:rPr>
      </w:pPr>
      <w:bookmarkStart w:id="0" w:name="_GoBack"/>
      <w:bookmarkEnd w:id="0"/>
      <w:r w:rsidRPr="00691B93">
        <w:rPr>
          <w:rFonts w:ascii="Officina Sans ITC TT" w:hAnsi="Officina Sans ITC TT"/>
          <w:b/>
          <w:sz w:val="24"/>
          <w:szCs w:val="24"/>
        </w:rPr>
        <w:t>Spiritualität im Gespräch</w:t>
      </w:r>
    </w:p>
    <w:p w:rsidR="00B50498" w:rsidRPr="00691B93" w:rsidRDefault="00B50498" w:rsidP="00B50498">
      <w:pPr>
        <w:jc w:val="center"/>
        <w:rPr>
          <w:rFonts w:ascii="Officina Sans ITC TT" w:hAnsi="Officina Sans ITC TT"/>
          <w:b/>
          <w:sz w:val="24"/>
          <w:szCs w:val="24"/>
        </w:rPr>
      </w:pPr>
    </w:p>
    <w:p w:rsidR="00B50498" w:rsidRPr="00691B93" w:rsidRDefault="00B50498" w:rsidP="00B50498">
      <w:pPr>
        <w:jc w:val="center"/>
        <w:rPr>
          <w:rFonts w:ascii="Officina Sans ITC TT" w:hAnsi="Officina Sans ITC TT"/>
          <w:b/>
          <w:sz w:val="24"/>
          <w:szCs w:val="24"/>
        </w:rPr>
      </w:pPr>
      <w:r w:rsidRPr="00691B93">
        <w:rPr>
          <w:rFonts w:ascii="Officina Sans ITC TT" w:hAnsi="Officina Sans ITC TT"/>
          <w:b/>
          <w:sz w:val="24"/>
          <w:szCs w:val="24"/>
        </w:rPr>
        <w:t>im</w:t>
      </w:r>
    </w:p>
    <w:p w:rsidR="00B50498" w:rsidRPr="00691B93" w:rsidRDefault="00B50498" w:rsidP="00B50498">
      <w:pPr>
        <w:jc w:val="center"/>
        <w:rPr>
          <w:rFonts w:ascii="Officina Sans ITC TT" w:hAnsi="Officina Sans ITC TT"/>
          <w:b/>
          <w:sz w:val="24"/>
          <w:szCs w:val="24"/>
        </w:rPr>
      </w:pPr>
    </w:p>
    <w:p w:rsidR="00B50498" w:rsidRPr="00691B93" w:rsidRDefault="00B50498" w:rsidP="00B50498">
      <w:pPr>
        <w:jc w:val="center"/>
        <w:rPr>
          <w:rFonts w:ascii="Officina Sans ITC TT" w:hAnsi="Officina Sans ITC TT"/>
          <w:b/>
          <w:sz w:val="24"/>
          <w:szCs w:val="24"/>
        </w:rPr>
      </w:pPr>
      <w:r w:rsidRPr="00691B93">
        <w:rPr>
          <w:rFonts w:ascii="Officina Sans ITC TT" w:hAnsi="Officina Sans ITC TT"/>
          <w:b/>
          <w:sz w:val="24"/>
          <w:szCs w:val="24"/>
        </w:rPr>
        <w:t>Dom-Forum Köln</w:t>
      </w:r>
    </w:p>
    <w:p w:rsidR="00B50498" w:rsidRPr="00691B93" w:rsidRDefault="00B50498" w:rsidP="00B50498">
      <w:pPr>
        <w:jc w:val="center"/>
        <w:rPr>
          <w:rFonts w:ascii="Officina Sans ITC TT" w:hAnsi="Officina Sans ITC TT"/>
          <w:b/>
          <w:sz w:val="24"/>
          <w:szCs w:val="24"/>
        </w:rPr>
      </w:pPr>
    </w:p>
    <w:p w:rsidR="00B50498" w:rsidRPr="00691B93" w:rsidRDefault="00B50498" w:rsidP="00B50498">
      <w:pPr>
        <w:jc w:val="center"/>
        <w:rPr>
          <w:rFonts w:ascii="Officina Sans ITC TT" w:hAnsi="Officina Sans ITC TT"/>
          <w:b/>
          <w:sz w:val="24"/>
          <w:szCs w:val="24"/>
        </w:rPr>
      </w:pPr>
      <w:r w:rsidRPr="00691B93">
        <w:rPr>
          <w:rFonts w:ascii="Officina Sans ITC TT" w:hAnsi="Officina Sans ITC TT"/>
          <w:b/>
          <w:sz w:val="24"/>
          <w:szCs w:val="24"/>
        </w:rPr>
        <w:t>am 23. Oktober 2018</w:t>
      </w:r>
    </w:p>
    <w:p w:rsidR="00B50498" w:rsidRPr="00691B93" w:rsidRDefault="00B50498" w:rsidP="00B50498">
      <w:pPr>
        <w:jc w:val="center"/>
        <w:rPr>
          <w:rFonts w:ascii="Officina Sans ITC TT" w:hAnsi="Officina Sans ITC TT"/>
          <w:b/>
          <w:sz w:val="24"/>
          <w:szCs w:val="24"/>
        </w:rPr>
      </w:pPr>
    </w:p>
    <w:p w:rsidR="00B50498" w:rsidRPr="00691B93" w:rsidRDefault="0020634F" w:rsidP="00B50498">
      <w:pPr>
        <w:jc w:val="center"/>
        <w:rPr>
          <w:rFonts w:ascii="Officina Sans ITC TT" w:hAnsi="Officina Sans ITC TT"/>
          <w:b/>
          <w:sz w:val="24"/>
          <w:szCs w:val="24"/>
        </w:rPr>
      </w:pPr>
      <w:r w:rsidRPr="00691B93">
        <w:rPr>
          <w:rFonts w:ascii="Officina Sans ITC TT" w:hAnsi="Officina Sans ITC TT"/>
          <w:b/>
          <w:sz w:val="24"/>
          <w:szCs w:val="24"/>
        </w:rPr>
        <w:t xml:space="preserve">„Seit ein Gespräch wir sind und hören </w:t>
      </w:r>
      <w:r w:rsidR="00B50498" w:rsidRPr="00691B93">
        <w:rPr>
          <w:rFonts w:ascii="Officina Sans ITC TT" w:hAnsi="Officina Sans ITC TT"/>
          <w:b/>
          <w:sz w:val="24"/>
          <w:szCs w:val="24"/>
        </w:rPr>
        <w:t>voneinander“</w:t>
      </w:r>
      <w:r w:rsidRPr="00691B93">
        <w:rPr>
          <w:rFonts w:ascii="Officina Sans ITC TT" w:hAnsi="Officina Sans ITC TT"/>
          <w:b/>
          <w:sz w:val="24"/>
          <w:szCs w:val="24"/>
        </w:rPr>
        <w:t xml:space="preserve"> (Hölderlin, Friedensfeier)</w:t>
      </w:r>
    </w:p>
    <w:p w:rsidR="00B50498" w:rsidRPr="00691B93" w:rsidRDefault="00B50498" w:rsidP="00B50498">
      <w:pPr>
        <w:jc w:val="center"/>
        <w:rPr>
          <w:rFonts w:ascii="Officina Sans ITC TT" w:hAnsi="Officina Sans ITC TT"/>
          <w:b/>
          <w:sz w:val="24"/>
          <w:szCs w:val="24"/>
        </w:rPr>
      </w:pPr>
      <w:r w:rsidRPr="00691B93">
        <w:rPr>
          <w:rFonts w:ascii="Officina Sans ITC TT" w:hAnsi="Officina Sans ITC TT"/>
          <w:b/>
          <w:sz w:val="24"/>
          <w:szCs w:val="24"/>
        </w:rPr>
        <w:t>Friedrich Hölderlin</w:t>
      </w:r>
      <w:r w:rsidR="004F3178" w:rsidRPr="00691B93">
        <w:rPr>
          <w:rStyle w:val="Funotenzeichen"/>
          <w:rFonts w:ascii="Officina Sans ITC TT" w:hAnsi="Officina Sans ITC TT"/>
          <w:b/>
          <w:sz w:val="24"/>
          <w:szCs w:val="24"/>
        </w:rPr>
        <w:footnoteReference w:id="1"/>
      </w:r>
    </w:p>
    <w:p w:rsidR="00B50498" w:rsidRPr="00691B93" w:rsidRDefault="00B50498" w:rsidP="00B50498">
      <w:pPr>
        <w:jc w:val="center"/>
        <w:rPr>
          <w:rFonts w:ascii="Officina Sans ITC TT" w:hAnsi="Officina Sans ITC TT"/>
          <w:b/>
          <w:sz w:val="24"/>
          <w:szCs w:val="24"/>
        </w:rPr>
      </w:pPr>
    </w:p>
    <w:p w:rsidR="00B50498" w:rsidRPr="00691B93" w:rsidRDefault="00B50498" w:rsidP="00B50498">
      <w:pPr>
        <w:jc w:val="center"/>
        <w:rPr>
          <w:rFonts w:ascii="Officina Sans ITC TT" w:hAnsi="Officina Sans ITC TT"/>
          <w:b/>
          <w:sz w:val="24"/>
          <w:szCs w:val="24"/>
        </w:rPr>
      </w:pPr>
      <w:r w:rsidRPr="00691B93">
        <w:rPr>
          <w:rFonts w:ascii="Officina Sans ITC TT" w:hAnsi="Officina Sans ITC TT"/>
          <w:b/>
          <w:sz w:val="24"/>
          <w:szCs w:val="24"/>
        </w:rPr>
        <w:t>Trompetenimprovisation zu: „Stimme, die Stein zerbricht“ (NGL 417)</w:t>
      </w:r>
    </w:p>
    <w:p w:rsidR="00B50498" w:rsidRPr="00691B93" w:rsidRDefault="00B50498" w:rsidP="00B50498">
      <w:pPr>
        <w:jc w:val="center"/>
        <w:rPr>
          <w:rFonts w:ascii="Officina Sans ITC TT" w:hAnsi="Officina Sans ITC TT"/>
          <w:b/>
          <w:sz w:val="24"/>
          <w:szCs w:val="24"/>
        </w:rPr>
      </w:pPr>
    </w:p>
    <w:p w:rsidR="00B50498" w:rsidRPr="00691B93" w:rsidRDefault="00B50498" w:rsidP="00B50498">
      <w:pPr>
        <w:rPr>
          <w:rFonts w:ascii="Officina Sans ITC TT" w:hAnsi="Officina Sans ITC TT"/>
          <w:b/>
          <w:sz w:val="24"/>
          <w:szCs w:val="24"/>
        </w:rPr>
      </w:pPr>
      <w:r w:rsidRPr="00691B93">
        <w:rPr>
          <w:rFonts w:ascii="Officina Sans ITC TT" w:hAnsi="Officina Sans ITC TT"/>
          <w:b/>
          <w:sz w:val="24"/>
          <w:szCs w:val="24"/>
        </w:rPr>
        <w:t>Leben</w:t>
      </w:r>
    </w:p>
    <w:p w:rsidR="001D6776" w:rsidRPr="00691B93" w:rsidRDefault="008F4B2E" w:rsidP="00B50498">
      <w:pPr>
        <w:rPr>
          <w:rFonts w:ascii="Officina Sans ITC TT" w:hAnsi="Officina Sans ITC TT"/>
          <w:b/>
          <w:sz w:val="24"/>
          <w:szCs w:val="24"/>
        </w:rPr>
      </w:pPr>
      <w:r w:rsidRPr="00691B93">
        <w:rPr>
          <w:rFonts w:ascii="Officina Sans ITC TT" w:hAnsi="Officina Sans ITC TT"/>
          <w:b/>
          <w:sz w:val="24"/>
          <w:szCs w:val="24"/>
        </w:rPr>
        <w:t>Vorbemerkung</w:t>
      </w:r>
    </w:p>
    <w:p w:rsidR="008F4B2E" w:rsidRPr="00691B93" w:rsidRDefault="003F229E" w:rsidP="00B50498">
      <w:pPr>
        <w:rPr>
          <w:rFonts w:ascii="Officina Sans ITC TT" w:hAnsi="Officina Sans ITC TT"/>
          <w:sz w:val="24"/>
          <w:szCs w:val="24"/>
        </w:rPr>
      </w:pPr>
      <w:r w:rsidRPr="00691B93">
        <w:rPr>
          <w:rFonts w:ascii="Officina Sans ITC TT" w:hAnsi="Officina Sans ITC TT"/>
          <w:sz w:val="24"/>
          <w:szCs w:val="24"/>
        </w:rPr>
        <w:t>„Du sagtest mir einmal, Hyperion: es sei Entwürdigung, vor irgend einem Menschen zu sagen, man hab‘ ihn</w:t>
      </w:r>
      <w:r w:rsidR="008F4B2E" w:rsidRPr="00691B93">
        <w:rPr>
          <w:rFonts w:ascii="Officina Sans ITC TT" w:hAnsi="Officina Sans ITC TT"/>
          <w:sz w:val="24"/>
          <w:szCs w:val="24"/>
        </w:rPr>
        <w:t xml:space="preserve"> ganz begriffen, hab‘ ihn weg.“ </w:t>
      </w:r>
    </w:p>
    <w:p w:rsidR="001D6776" w:rsidRPr="00691B93" w:rsidRDefault="008F4B2E" w:rsidP="00B50498">
      <w:pPr>
        <w:rPr>
          <w:rFonts w:ascii="Officina Sans ITC TT" w:hAnsi="Officina Sans ITC TT"/>
          <w:sz w:val="24"/>
          <w:szCs w:val="24"/>
        </w:rPr>
      </w:pPr>
      <w:r w:rsidRPr="00691B93">
        <w:rPr>
          <w:rFonts w:ascii="Officina Sans ITC TT" w:hAnsi="Officina Sans ITC TT"/>
          <w:sz w:val="24"/>
          <w:szCs w:val="24"/>
        </w:rPr>
        <w:t>(Hölderlin, Hyperion, Vorstufe der endgültigen Fassung. Stuttgarter Ausgabe /StA), 3, S. 277 : zitiert nach: Pierre Bertaux, Hölderlin (zitiert als: Bertaux) (=st 686). Frankfurt/M. 1981, S. 9</w:t>
      </w:r>
      <w:r w:rsidR="00AE4735">
        <w:rPr>
          <w:rFonts w:ascii="Officina Sans ITC TT" w:hAnsi="Officina Sans ITC TT"/>
          <w:sz w:val="24"/>
          <w:szCs w:val="24"/>
        </w:rPr>
        <w:t>.</w:t>
      </w:r>
      <w:r w:rsidRPr="00691B93">
        <w:rPr>
          <w:rFonts w:ascii="Officina Sans ITC TT" w:hAnsi="Officina Sans ITC TT"/>
          <w:sz w:val="24"/>
          <w:szCs w:val="24"/>
        </w:rPr>
        <w:t>)</w:t>
      </w:r>
    </w:p>
    <w:p w:rsidR="008F4B2E" w:rsidRPr="00691B93" w:rsidRDefault="008F4B2E" w:rsidP="00B50498">
      <w:pPr>
        <w:rPr>
          <w:rFonts w:ascii="Officina Sans ITC TT" w:hAnsi="Officina Sans ITC TT"/>
          <w:sz w:val="24"/>
          <w:szCs w:val="24"/>
        </w:rPr>
      </w:pPr>
      <w:r w:rsidRPr="00691B93">
        <w:rPr>
          <w:rFonts w:ascii="Officina Sans ITC TT" w:hAnsi="Officina Sans ITC TT"/>
          <w:sz w:val="24"/>
          <w:szCs w:val="24"/>
        </w:rPr>
        <w:t>Pierre Bertaux hat in minutiöser Forschung dargelegt: „Hölderlin war nicht geisteskrank.“ (Bertaux, S. 12.)</w:t>
      </w:r>
    </w:p>
    <w:p w:rsidR="008F4B2E" w:rsidRPr="00691B93" w:rsidRDefault="008F4B2E" w:rsidP="00B50498">
      <w:pPr>
        <w:rPr>
          <w:rFonts w:ascii="Officina Sans ITC TT" w:hAnsi="Officina Sans ITC TT"/>
          <w:sz w:val="24"/>
          <w:szCs w:val="24"/>
        </w:rPr>
      </w:pPr>
      <w:r w:rsidRPr="00691B93">
        <w:rPr>
          <w:rFonts w:ascii="Officina Sans ITC TT" w:hAnsi="Officina Sans ITC TT"/>
          <w:sz w:val="24"/>
          <w:szCs w:val="24"/>
        </w:rPr>
        <w:t>„Dass Menschen, die aus der Norm herausfallen – aus der ethischen, der sexuellen, der politischen und nicht zuletzt der psychologischen Norm herausfallen -, aus der Gemeinschaft der sich für die Norm haltenden Menschen ausgeschlossen werden, dass sie als ‚Geisteskranke‘ abgestempelt und als solche beseitigt werden, davon hören wir jeden Tag:“ (Ebd., S. 13.)</w:t>
      </w:r>
    </w:p>
    <w:p w:rsidR="00703733" w:rsidRPr="00691B93" w:rsidRDefault="00703733" w:rsidP="00B50498">
      <w:pPr>
        <w:rPr>
          <w:rFonts w:ascii="Officina Sans ITC TT" w:hAnsi="Officina Sans ITC TT"/>
          <w:sz w:val="24"/>
          <w:szCs w:val="24"/>
        </w:rPr>
      </w:pPr>
      <w:r w:rsidRPr="00691B93">
        <w:rPr>
          <w:rFonts w:ascii="Officina Sans ITC TT" w:hAnsi="Officina Sans ITC TT"/>
          <w:sz w:val="24"/>
          <w:szCs w:val="24"/>
        </w:rPr>
        <w:t>Hölderlins vermeintlich diagnostizierter Wahn sagt mehr über die ihn behandelnden Ärzte aus, als über ihn selbst!</w:t>
      </w:r>
    </w:p>
    <w:p w:rsidR="008F4B2E" w:rsidRPr="00691B93" w:rsidRDefault="008F4B2E" w:rsidP="00B50498">
      <w:pPr>
        <w:rPr>
          <w:rFonts w:ascii="Officina Sans ITC TT" w:hAnsi="Officina Sans ITC TT"/>
          <w:sz w:val="24"/>
          <w:szCs w:val="24"/>
        </w:rPr>
      </w:pPr>
    </w:p>
    <w:p w:rsidR="008F4B2E" w:rsidRPr="00691B93" w:rsidRDefault="008F4B2E" w:rsidP="00B50498">
      <w:pPr>
        <w:rPr>
          <w:rFonts w:ascii="Officina Sans ITC TT" w:hAnsi="Officina Sans ITC TT"/>
          <w:sz w:val="24"/>
          <w:szCs w:val="24"/>
        </w:rPr>
      </w:pPr>
      <w:r w:rsidRPr="00691B93">
        <w:rPr>
          <w:rFonts w:ascii="Officina Sans ITC TT" w:hAnsi="Officina Sans ITC TT"/>
          <w:sz w:val="24"/>
          <w:szCs w:val="24"/>
        </w:rPr>
        <w:t>Solches hatte Hölderlin, seiner Zeit, der Gottsuche seiner Zeit, der Sprache seiner Zeit weit voraus, zu erleiden.</w:t>
      </w:r>
    </w:p>
    <w:p w:rsidR="006A3B48" w:rsidRPr="00691B93" w:rsidRDefault="006A3B48" w:rsidP="00B50498">
      <w:pPr>
        <w:rPr>
          <w:rFonts w:ascii="Officina Sans ITC TT" w:hAnsi="Officina Sans ITC TT"/>
          <w:sz w:val="24"/>
          <w:szCs w:val="24"/>
        </w:rPr>
      </w:pPr>
    </w:p>
    <w:p w:rsidR="006A3B48" w:rsidRPr="00691B93" w:rsidRDefault="006A3B48" w:rsidP="00B50498">
      <w:pPr>
        <w:rPr>
          <w:rFonts w:ascii="Officina Sans ITC TT" w:hAnsi="Officina Sans ITC TT"/>
          <w:b/>
          <w:sz w:val="24"/>
          <w:szCs w:val="24"/>
        </w:rPr>
      </w:pPr>
      <w:r w:rsidRPr="00691B93">
        <w:rPr>
          <w:rFonts w:ascii="Officina Sans ITC TT" w:hAnsi="Officina Sans ITC TT"/>
          <w:b/>
          <w:sz w:val="24"/>
          <w:szCs w:val="24"/>
        </w:rPr>
        <w:t>Biografische Skizze</w:t>
      </w:r>
    </w:p>
    <w:p w:rsidR="006A3B48" w:rsidRPr="00691B93" w:rsidRDefault="006A3B48" w:rsidP="00B50498">
      <w:pPr>
        <w:rPr>
          <w:rFonts w:ascii="Officina Sans ITC TT" w:hAnsi="Officina Sans ITC TT"/>
          <w:b/>
          <w:sz w:val="24"/>
          <w:szCs w:val="24"/>
        </w:rPr>
      </w:pPr>
    </w:p>
    <w:p w:rsidR="006A3B48" w:rsidRPr="00691B93" w:rsidRDefault="006A3B48" w:rsidP="00B50498">
      <w:pPr>
        <w:rPr>
          <w:rFonts w:ascii="Officina Sans ITC TT" w:hAnsi="Officina Sans ITC TT"/>
          <w:sz w:val="24"/>
          <w:szCs w:val="24"/>
        </w:rPr>
      </w:pPr>
      <w:r w:rsidRPr="00691B93">
        <w:rPr>
          <w:rFonts w:ascii="Officina Sans ITC TT" w:hAnsi="Officina Sans ITC TT"/>
          <w:sz w:val="24"/>
          <w:szCs w:val="24"/>
        </w:rPr>
        <w:t>Johann Christian Friedrich Hölderlin wird am 20. März 1770 zu Lauffen am Neckar geboren. In seiner Herkunft ist er mit der ganzen schwäbischen „Pfarraristrokatie“ verbunden, etwa mit Schelling, Graf Reinhard, Mörike, Uhland u.a.</w:t>
      </w:r>
    </w:p>
    <w:p w:rsidR="006A3B48" w:rsidRPr="00691B93" w:rsidRDefault="006A3B48" w:rsidP="00B50498">
      <w:pPr>
        <w:rPr>
          <w:rFonts w:ascii="Officina Sans ITC TT" w:hAnsi="Officina Sans ITC TT"/>
          <w:sz w:val="24"/>
          <w:szCs w:val="24"/>
        </w:rPr>
      </w:pPr>
      <w:r w:rsidRPr="00691B93">
        <w:rPr>
          <w:rFonts w:ascii="Officina Sans ITC TT" w:hAnsi="Officina Sans ITC TT"/>
          <w:sz w:val="24"/>
          <w:szCs w:val="24"/>
        </w:rPr>
        <w:t>Früh, am 5. Juli 1772 stirbt sein Vater.</w:t>
      </w:r>
    </w:p>
    <w:p w:rsidR="006A3B48" w:rsidRPr="00691B93" w:rsidRDefault="006A3B48" w:rsidP="00B50498">
      <w:pPr>
        <w:rPr>
          <w:rFonts w:ascii="Officina Sans ITC TT" w:hAnsi="Officina Sans ITC TT"/>
          <w:sz w:val="24"/>
          <w:szCs w:val="24"/>
        </w:rPr>
      </w:pPr>
      <w:r w:rsidRPr="00691B93">
        <w:rPr>
          <w:rFonts w:ascii="Officina Sans ITC TT" w:hAnsi="Officina Sans ITC TT"/>
          <w:sz w:val="24"/>
          <w:szCs w:val="24"/>
        </w:rPr>
        <w:t>Erste Gedichte entstehen</w:t>
      </w:r>
      <w:r w:rsidR="00703733" w:rsidRPr="00691B93">
        <w:rPr>
          <w:rFonts w:ascii="Officina Sans ITC TT" w:hAnsi="Officina Sans ITC TT"/>
          <w:sz w:val="24"/>
          <w:szCs w:val="24"/>
        </w:rPr>
        <w:t xml:space="preserve"> ab 1784 auf der Klosterschule Denkendorf. 1786 zieht er in das Kloster Maulbronn ein. Von besonderer Bedeutung ist sein Einzug in das berühmte Tübinger Stift ab 1788, </w:t>
      </w:r>
      <w:r w:rsidR="001F5DDC" w:rsidRPr="00691B93">
        <w:rPr>
          <w:rFonts w:ascii="Officina Sans ITC TT" w:hAnsi="Officina Sans ITC TT"/>
          <w:sz w:val="24"/>
          <w:szCs w:val="24"/>
        </w:rPr>
        <w:t xml:space="preserve">zum Studium der Theologie, </w:t>
      </w:r>
      <w:r w:rsidR="00703733" w:rsidRPr="00691B93">
        <w:rPr>
          <w:rFonts w:ascii="Officina Sans ITC TT" w:hAnsi="Officina Sans ITC TT"/>
          <w:sz w:val="24"/>
          <w:szCs w:val="24"/>
        </w:rPr>
        <w:t>zugleich mit Hegel, später mit dem frühreif genialen Schelling. Eine Zeit regen lyrischen Schaffens</w:t>
      </w:r>
      <w:r w:rsidR="00B90646" w:rsidRPr="00691B93">
        <w:rPr>
          <w:rFonts w:ascii="Officina Sans ITC TT" w:hAnsi="Officina Sans ITC TT"/>
          <w:sz w:val="24"/>
          <w:szCs w:val="24"/>
        </w:rPr>
        <w:t xml:space="preserve"> folgt</w:t>
      </w:r>
      <w:r w:rsidR="00703733" w:rsidRPr="00691B93">
        <w:rPr>
          <w:rFonts w:ascii="Officina Sans ITC TT" w:hAnsi="Officina Sans ITC TT"/>
          <w:sz w:val="24"/>
          <w:szCs w:val="24"/>
        </w:rPr>
        <w:t xml:space="preserve">. Ab 1792 arbeitet Hölderlin an seinem bedeutendsten Prosawerk, dem </w:t>
      </w:r>
      <w:r w:rsidR="00B90646" w:rsidRPr="00691B93">
        <w:rPr>
          <w:rFonts w:ascii="Officina Sans ITC TT" w:hAnsi="Officina Sans ITC TT"/>
          <w:sz w:val="24"/>
          <w:szCs w:val="24"/>
        </w:rPr>
        <w:t>„</w:t>
      </w:r>
      <w:r w:rsidR="00703733" w:rsidRPr="00691B93">
        <w:rPr>
          <w:rFonts w:ascii="Officina Sans ITC TT" w:hAnsi="Officina Sans ITC TT"/>
          <w:sz w:val="24"/>
          <w:szCs w:val="24"/>
        </w:rPr>
        <w:t>Hyperion oder der Eremit in Griechenland</w:t>
      </w:r>
      <w:r w:rsidR="00B90646" w:rsidRPr="00691B93">
        <w:rPr>
          <w:rFonts w:ascii="Officina Sans ITC TT" w:hAnsi="Officina Sans ITC TT"/>
          <w:sz w:val="24"/>
          <w:szCs w:val="24"/>
        </w:rPr>
        <w:t>“</w:t>
      </w:r>
      <w:r w:rsidR="00703733" w:rsidRPr="00691B93">
        <w:rPr>
          <w:rFonts w:ascii="Officina Sans ITC TT" w:hAnsi="Officina Sans ITC TT"/>
          <w:sz w:val="24"/>
          <w:szCs w:val="24"/>
        </w:rPr>
        <w:t>, einem in seiner Eigenart ganz einzigartigen Werk deutscher Sprache.</w:t>
      </w:r>
    </w:p>
    <w:p w:rsidR="001F5DDC" w:rsidRPr="00691B93" w:rsidRDefault="001F5DDC" w:rsidP="00B50498">
      <w:pPr>
        <w:rPr>
          <w:rFonts w:ascii="Officina Sans ITC TT" w:hAnsi="Officina Sans ITC TT"/>
          <w:sz w:val="24"/>
          <w:szCs w:val="24"/>
        </w:rPr>
      </w:pPr>
      <w:r w:rsidRPr="00691B93">
        <w:rPr>
          <w:rFonts w:ascii="Officina Sans ITC TT" w:hAnsi="Officina Sans ITC TT"/>
          <w:sz w:val="24"/>
          <w:szCs w:val="24"/>
        </w:rPr>
        <w:t>Hölderlin ist den revolutionären Strömungen der Französischen Revolution zugetan. Er promoviert – ist aber entschieden, nicht Pfarrer zu werden. Es beginnen Jahre der Anstellungen als Hofmeister oder Hauslehrer in verschiedenen Familien.1794 begegnet er Schiller und Goethe. Er hört in Jena den Philosophen Fichte.</w:t>
      </w:r>
    </w:p>
    <w:p w:rsidR="001F5DDC" w:rsidRPr="00691B93" w:rsidRDefault="001F5DDC" w:rsidP="00B50498">
      <w:pPr>
        <w:rPr>
          <w:rFonts w:ascii="Officina Sans ITC TT" w:hAnsi="Officina Sans ITC TT"/>
          <w:sz w:val="24"/>
          <w:szCs w:val="24"/>
        </w:rPr>
      </w:pPr>
      <w:r w:rsidRPr="00691B93">
        <w:rPr>
          <w:rFonts w:ascii="Officina Sans ITC TT" w:hAnsi="Officina Sans ITC TT"/>
          <w:sz w:val="24"/>
          <w:szCs w:val="24"/>
        </w:rPr>
        <w:t>1796 beginnt er eine Stelle bei der Familie Gontard und findet seine große Liebe, Susette Gontard, die jedoch ehelich gebunden ist. Sie wird die „Diotima“ seiner Dichtung und seines ausgeführten Hyperion, dessen 1. Band 1797 erscheint.</w:t>
      </w:r>
    </w:p>
    <w:p w:rsidR="001F5DDC" w:rsidRPr="00691B93" w:rsidRDefault="001F5DDC" w:rsidP="00B50498">
      <w:pPr>
        <w:rPr>
          <w:rFonts w:ascii="Officina Sans ITC TT" w:hAnsi="Officina Sans ITC TT"/>
          <w:sz w:val="24"/>
          <w:szCs w:val="24"/>
        </w:rPr>
      </w:pPr>
      <w:r w:rsidRPr="00691B93">
        <w:rPr>
          <w:rFonts w:ascii="Officina Sans ITC TT" w:hAnsi="Officina Sans ITC TT"/>
          <w:sz w:val="24"/>
          <w:szCs w:val="24"/>
        </w:rPr>
        <w:t>Als Vorspruch wählt Hölderlin die Grabschrift des Ignatius von Loyola: „NON COERCERI MAXIMO, CONTINERI MINIMO, DIVINUM EST“, welches er übersetzt: „DURCH DAS GRÖßTE NICHT EINGESCHRÄNKT, DURCH DAS KLEINSTE GEHALTEN ZU WERDEN IST GÖTTLICH.“ (Friedrich Hölderlin, Hyperion oder der Eremit in Griechenland (= Reclam 559) Stuttgart 1961. Vorspruch (zitiert als Hyperion).</w:t>
      </w:r>
    </w:p>
    <w:p w:rsidR="00C64ED4" w:rsidRPr="00691B93" w:rsidRDefault="00F30026" w:rsidP="00B50498">
      <w:pPr>
        <w:rPr>
          <w:rFonts w:ascii="Officina Sans ITC TT" w:hAnsi="Officina Sans ITC TT"/>
          <w:sz w:val="24"/>
          <w:szCs w:val="24"/>
        </w:rPr>
      </w:pPr>
      <w:r>
        <w:rPr>
          <w:rFonts w:ascii="Officina Sans ITC TT" w:hAnsi="Officina Sans ITC TT"/>
          <w:sz w:val="24"/>
          <w:szCs w:val="24"/>
        </w:rPr>
        <w:t>179</w:t>
      </w:r>
      <w:r w:rsidR="00C64ED4" w:rsidRPr="00691B93">
        <w:rPr>
          <w:rFonts w:ascii="Officina Sans ITC TT" w:hAnsi="Officina Sans ITC TT"/>
          <w:sz w:val="24"/>
          <w:szCs w:val="24"/>
        </w:rPr>
        <w:t>9 verlässt Hölderlin das Haus Gontard</w:t>
      </w:r>
      <w:r w:rsidR="004E712B" w:rsidRPr="00691B93">
        <w:rPr>
          <w:rFonts w:ascii="Officina Sans ITC TT" w:hAnsi="Officina Sans ITC TT"/>
          <w:sz w:val="24"/>
          <w:szCs w:val="24"/>
        </w:rPr>
        <w:t>, sieht aber bald Susette wieder – heimliche Zusammenkünfte bis 1800, geheime Briefe</w:t>
      </w:r>
      <w:r w:rsidR="00B90646" w:rsidRPr="00691B93">
        <w:rPr>
          <w:rFonts w:ascii="Officina Sans ITC TT" w:hAnsi="Officina Sans ITC TT"/>
          <w:sz w:val="24"/>
          <w:szCs w:val="24"/>
        </w:rPr>
        <w:t>. Am 8. Mai 1800 vermutlich letz</w:t>
      </w:r>
      <w:r w:rsidR="004E712B" w:rsidRPr="00691B93">
        <w:rPr>
          <w:rFonts w:ascii="Officina Sans ITC TT" w:hAnsi="Officina Sans ITC TT"/>
          <w:sz w:val="24"/>
          <w:szCs w:val="24"/>
        </w:rPr>
        <w:t>te Begegnung mit Susette.</w:t>
      </w:r>
    </w:p>
    <w:p w:rsidR="004E712B" w:rsidRPr="00691B93" w:rsidRDefault="004E712B" w:rsidP="00B50498">
      <w:pPr>
        <w:rPr>
          <w:rFonts w:ascii="Officina Sans ITC TT" w:hAnsi="Officina Sans ITC TT"/>
          <w:sz w:val="24"/>
          <w:szCs w:val="24"/>
        </w:rPr>
      </w:pPr>
      <w:r w:rsidRPr="00691B93">
        <w:rPr>
          <w:rFonts w:ascii="Officina Sans ITC TT" w:hAnsi="Officina Sans ITC TT"/>
          <w:sz w:val="24"/>
          <w:szCs w:val="24"/>
        </w:rPr>
        <w:t>Am 22. Juni 1802 stirbt Susette Gontard in Frankfurt. Hölderlin schreibt eines seiner bedeutendsten Gedichte, die Hymne PATMOS!</w:t>
      </w:r>
    </w:p>
    <w:p w:rsidR="004E712B" w:rsidRPr="00691B93" w:rsidRDefault="004E712B" w:rsidP="00B50498">
      <w:pPr>
        <w:rPr>
          <w:rFonts w:ascii="Officina Sans ITC TT" w:hAnsi="Officina Sans ITC TT"/>
          <w:sz w:val="24"/>
          <w:szCs w:val="24"/>
        </w:rPr>
      </w:pPr>
      <w:r w:rsidRPr="00691B93">
        <w:rPr>
          <w:rFonts w:ascii="Officina Sans ITC TT" w:hAnsi="Officina Sans ITC TT"/>
          <w:sz w:val="24"/>
          <w:szCs w:val="24"/>
        </w:rPr>
        <w:lastRenderedPageBreak/>
        <w:t>1805 wird Hölderlins Freund Sinclair in Homburg verhaftet, angeblich wegen eines unterstellten Attentatsplan gegen den Kurfürsten von Württemberg. Erstmals unterstellt der Homburger Arzt Dr. Müller, Hölderlin sei wahnsinnig bis zur Raserei.</w:t>
      </w:r>
    </w:p>
    <w:p w:rsidR="004E712B" w:rsidRPr="00691B93" w:rsidRDefault="004E712B" w:rsidP="00B50498">
      <w:pPr>
        <w:rPr>
          <w:rFonts w:ascii="Officina Sans ITC TT" w:hAnsi="Officina Sans ITC TT"/>
          <w:sz w:val="24"/>
          <w:szCs w:val="24"/>
        </w:rPr>
      </w:pPr>
      <w:r w:rsidRPr="00691B93">
        <w:rPr>
          <w:rFonts w:ascii="Officina Sans ITC TT" w:hAnsi="Officina Sans ITC TT"/>
          <w:sz w:val="24"/>
          <w:szCs w:val="24"/>
        </w:rPr>
        <w:t>1806: „Am 11. September wird Hölderlin mit Gewalt von Homburg nach Tübingen abtransportiert und in das Autenriethsche Klinikum eingeliefert.“ (Bertaux, S. 48.)</w:t>
      </w:r>
    </w:p>
    <w:p w:rsidR="004E712B" w:rsidRPr="00691B93" w:rsidRDefault="004E712B" w:rsidP="00B50498">
      <w:pPr>
        <w:rPr>
          <w:rFonts w:ascii="Officina Sans ITC TT" w:hAnsi="Officina Sans ITC TT"/>
          <w:sz w:val="24"/>
          <w:szCs w:val="24"/>
        </w:rPr>
      </w:pPr>
      <w:r w:rsidRPr="00691B93">
        <w:rPr>
          <w:rFonts w:ascii="Officina Sans ITC TT" w:hAnsi="Officina Sans ITC TT"/>
          <w:sz w:val="24"/>
          <w:szCs w:val="24"/>
        </w:rPr>
        <w:t>Nach etwa sieben Monaten in der Klinik wird er 1807 dem Schreinermeister Ernst Zimmer anvertraut. Seitdem lebt er in Zimmers Haus am Neckar, in dem berühmten „TURM“ – 35 Jahre lang. Er verfasst dort fünfzig erhaltene Gedichte. Er schreibt über sich selbst: „Ich bin nichts mehr, ich lebe nicht mehr gerne.“ (zitiert nach Bertaux, S. 49.)</w:t>
      </w:r>
      <w:r w:rsidR="00067B18" w:rsidRPr="00691B93">
        <w:rPr>
          <w:rFonts w:ascii="Officina Sans ITC TT" w:hAnsi="Officina Sans ITC TT"/>
          <w:sz w:val="24"/>
          <w:szCs w:val="24"/>
        </w:rPr>
        <w:t xml:space="preserve"> 1842 erscheint die zweite Auflage seiner Gedichte, die ihm überreicht wird.</w:t>
      </w:r>
    </w:p>
    <w:p w:rsidR="00067B18" w:rsidRPr="00691B93" w:rsidRDefault="00067B18" w:rsidP="00B50498">
      <w:pPr>
        <w:rPr>
          <w:rFonts w:ascii="Officina Sans ITC TT" w:hAnsi="Officina Sans ITC TT"/>
          <w:sz w:val="24"/>
          <w:szCs w:val="24"/>
        </w:rPr>
      </w:pPr>
      <w:r w:rsidRPr="00691B93">
        <w:rPr>
          <w:rFonts w:ascii="Officina Sans ITC TT" w:hAnsi="Officina Sans ITC TT"/>
          <w:sz w:val="24"/>
          <w:szCs w:val="24"/>
        </w:rPr>
        <w:t>Am 7. Juni 1843 stirbt Hölderlin mit d</w:t>
      </w:r>
      <w:r w:rsidR="00AE4735">
        <w:rPr>
          <w:rFonts w:ascii="Officina Sans ITC TT" w:hAnsi="Officina Sans ITC TT"/>
          <w:sz w:val="24"/>
          <w:szCs w:val="24"/>
        </w:rPr>
        <w:t>reiundsiebzig Jahren, im Abend u</w:t>
      </w:r>
      <w:r w:rsidRPr="00691B93">
        <w:rPr>
          <w:rFonts w:ascii="Officina Sans ITC TT" w:hAnsi="Officina Sans ITC TT"/>
          <w:sz w:val="24"/>
          <w:szCs w:val="24"/>
        </w:rPr>
        <w:t>m 23 Uhr. Am 10. Juni wird er auf dem Tübinger Friedhof bestattet.</w:t>
      </w:r>
    </w:p>
    <w:p w:rsidR="00B90646" w:rsidRPr="00691B93" w:rsidRDefault="001A4196" w:rsidP="00B50498">
      <w:pPr>
        <w:rPr>
          <w:rFonts w:ascii="Officina Sans ITC TT" w:hAnsi="Officina Sans ITC TT"/>
          <w:sz w:val="24"/>
          <w:szCs w:val="24"/>
        </w:rPr>
      </w:pPr>
      <w:r w:rsidRPr="00691B93">
        <w:rPr>
          <w:rFonts w:ascii="Officina Sans ITC TT" w:hAnsi="Officina Sans ITC TT"/>
          <w:sz w:val="24"/>
          <w:szCs w:val="24"/>
        </w:rPr>
        <w:t>Hölderlin war kein „normaler“ Mensch, gewiss; die ihm unterstellte Schizophrenie ist völlig abwegig. Er ist dem Normierungsprozess der Gesellschaft seiner Zeit entgangen, bzw. nicht gewachsen gewesen. Seine Sprache übersteigt die Fassungsgabe der meisten Zeitgenossen weit, sie ist nicht eingepasst, sie weist weit ins 20. Jahrhundert voraus; ähnlich wie etwa Schumanns späte Streichquartette – ein Leidensgenosse!</w:t>
      </w:r>
    </w:p>
    <w:p w:rsidR="001A4196" w:rsidRPr="00691B93" w:rsidRDefault="001A4196" w:rsidP="00B50498">
      <w:pPr>
        <w:rPr>
          <w:rFonts w:ascii="Officina Sans ITC TT" w:hAnsi="Officina Sans ITC TT"/>
          <w:sz w:val="24"/>
          <w:szCs w:val="24"/>
        </w:rPr>
      </w:pPr>
      <w:r w:rsidRPr="00691B93">
        <w:rPr>
          <w:rFonts w:ascii="Officina Sans ITC TT" w:hAnsi="Officina Sans ITC TT"/>
          <w:sz w:val="24"/>
          <w:szCs w:val="24"/>
        </w:rPr>
        <w:t xml:space="preserve">Dass </w:t>
      </w:r>
      <w:r w:rsidR="00065FBF" w:rsidRPr="00691B93">
        <w:rPr>
          <w:rFonts w:ascii="Officina Sans ITC TT" w:hAnsi="Officina Sans ITC TT"/>
          <w:sz w:val="24"/>
          <w:szCs w:val="24"/>
        </w:rPr>
        <w:t>H</w:t>
      </w:r>
      <w:r w:rsidRPr="00691B93">
        <w:rPr>
          <w:rFonts w:ascii="Officina Sans ITC TT" w:hAnsi="Officina Sans ITC TT"/>
          <w:sz w:val="24"/>
          <w:szCs w:val="24"/>
        </w:rPr>
        <w:t>ölderlin, nach Susettes Tod und nach der Inhaftierung von Sinclair in einer tiefen Depression lebt, die auch Anfälle von Wut kennt, das ist sehr nachvollziehbar und verstehbar. Die Behandlung im Irrenhaus von Autenrieth mit Zwangsjacke etc. hat ihn gebrochen!</w:t>
      </w:r>
    </w:p>
    <w:p w:rsidR="001A4196" w:rsidRPr="00691B93" w:rsidRDefault="0007398A" w:rsidP="00B50498">
      <w:pPr>
        <w:rPr>
          <w:rFonts w:ascii="Officina Sans ITC TT" w:hAnsi="Officina Sans ITC TT"/>
          <w:sz w:val="24"/>
          <w:szCs w:val="24"/>
        </w:rPr>
      </w:pPr>
      <w:r w:rsidRPr="00691B93">
        <w:rPr>
          <w:rFonts w:ascii="Officina Sans ITC TT" w:hAnsi="Officina Sans ITC TT"/>
          <w:sz w:val="24"/>
          <w:szCs w:val="24"/>
        </w:rPr>
        <w:t>Sein Leben fortan empfindet er als „Pflanzenleben“ im Turm am Neckar, Vege</w:t>
      </w:r>
      <w:r w:rsidR="00065FBF" w:rsidRPr="00691B93">
        <w:rPr>
          <w:rFonts w:ascii="Officina Sans ITC TT" w:hAnsi="Officina Sans ITC TT"/>
          <w:sz w:val="24"/>
          <w:szCs w:val="24"/>
        </w:rPr>
        <w:t>tieren zwischen Leben und Tod, S</w:t>
      </w:r>
      <w:r w:rsidRPr="00691B93">
        <w:rPr>
          <w:rFonts w:ascii="Officina Sans ITC TT" w:hAnsi="Officina Sans ITC TT"/>
          <w:sz w:val="24"/>
          <w:szCs w:val="24"/>
        </w:rPr>
        <w:t>chlaf und Wachsein, in geistiger Dämmerung. Gottlob war da Ernst Zimmer, der ihm etwa ein Klavier zur Verfügung stellt – Musik als Trost.</w:t>
      </w:r>
    </w:p>
    <w:p w:rsidR="0007398A" w:rsidRPr="00691B93" w:rsidRDefault="00D87F9E" w:rsidP="00B50498">
      <w:pPr>
        <w:rPr>
          <w:rFonts w:ascii="Officina Sans ITC TT" w:hAnsi="Officina Sans ITC TT"/>
          <w:sz w:val="24"/>
          <w:szCs w:val="24"/>
        </w:rPr>
      </w:pPr>
      <w:r w:rsidRPr="00691B93">
        <w:rPr>
          <w:rFonts w:ascii="Officina Sans ITC TT" w:hAnsi="Officina Sans ITC TT"/>
          <w:sz w:val="24"/>
          <w:szCs w:val="24"/>
        </w:rPr>
        <w:t>In seiner berühmten Ode „Brod</w:t>
      </w:r>
      <w:r w:rsidR="0007398A" w:rsidRPr="00691B93">
        <w:rPr>
          <w:rFonts w:ascii="Officina Sans ITC TT" w:hAnsi="Officina Sans ITC TT"/>
          <w:sz w:val="24"/>
          <w:szCs w:val="24"/>
        </w:rPr>
        <w:t xml:space="preserve"> und Wein“ </w:t>
      </w:r>
      <w:r w:rsidR="00AE4735">
        <w:rPr>
          <w:rFonts w:ascii="Officina Sans ITC TT" w:hAnsi="Officina Sans ITC TT"/>
          <w:sz w:val="24"/>
          <w:szCs w:val="24"/>
        </w:rPr>
        <w:t xml:space="preserve"> (ich behalte immer Hölderlins Schreibweise bei, wie auch im Folgenden) </w:t>
      </w:r>
      <w:r w:rsidR="0007398A" w:rsidRPr="00691B93">
        <w:rPr>
          <w:rFonts w:ascii="Officina Sans ITC TT" w:hAnsi="Officina Sans ITC TT"/>
          <w:sz w:val="24"/>
          <w:szCs w:val="24"/>
        </w:rPr>
        <w:t>heißt es -  StA, 2, 1, S. 93</w:t>
      </w:r>
      <w:r w:rsidR="00AE4735">
        <w:rPr>
          <w:rFonts w:ascii="Officina Sans ITC TT" w:hAnsi="Officina Sans ITC TT"/>
          <w:sz w:val="24"/>
          <w:szCs w:val="24"/>
        </w:rPr>
        <w:t>.</w:t>
      </w:r>
      <w:r w:rsidR="0007398A" w:rsidRPr="00691B93">
        <w:rPr>
          <w:rFonts w:ascii="Officina Sans ITC TT" w:hAnsi="Officina Sans ITC TT"/>
          <w:sz w:val="24"/>
          <w:szCs w:val="24"/>
        </w:rPr>
        <w:t>):</w:t>
      </w:r>
    </w:p>
    <w:p w:rsidR="0007398A" w:rsidRPr="00691B93" w:rsidRDefault="0007398A" w:rsidP="00B50498">
      <w:pPr>
        <w:rPr>
          <w:rFonts w:ascii="Officina Sans ITC TT" w:hAnsi="Officina Sans ITC TT"/>
          <w:sz w:val="24"/>
          <w:szCs w:val="24"/>
        </w:rPr>
      </w:pPr>
      <w:r w:rsidRPr="00691B93">
        <w:rPr>
          <w:rFonts w:ascii="Officina Sans ITC TT" w:hAnsi="Officina Sans ITC TT"/>
          <w:sz w:val="24"/>
          <w:szCs w:val="24"/>
        </w:rPr>
        <w:t>„Nur zu Zeiten erträgt göttliche Fülle der Mensch.</w:t>
      </w:r>
    </w:p>
    <w:p w:rsidR="0007398A" w:rsidRPr="00691B93" w:rsidRDefault="0007398A" w:rsidP="00B50498">
      <w:pPr>
        <w:rPr>
          <w:rFonts w:ascii="Officina Sans ITC TT" w:hAnsi="Officina Sans ITC TT"/>
          <w:sz w:val="24"/>
          <w:szCs w:val="24"/>
        </w:rPr>
      </w:pPr>
      <w:r w:rsidRPr="00691B93">
        <w:rPr>
          <w:rFonts w:ascii="Officina Sans ITC TT" w:hAnsi="Officina Sans ITC TT"/>
          <w:sz w:val="24"/>
          <w:szCs w:val="24"/>
        </w:rPr>
        <w:tab/>
        <w:t>Traum von ihnen ist drauf das Leben. Aber das Irrsal</w:t>
      </w:r>
    </w:p>
    <w:p w:rsidR="0007398A" w:rsidRPr="00691B93" w:rsidRDefault="0007398A" w:rsidP="00B50498">
      <w:pPr>
        <w:rPr>
          <w:rFonts w:ascii="Officina Sans ITC TT" w:hAnsi="Officina Sans ITC TT"/>
          <w:sz w:val="24"/>
          <w:szCs w:val="24"/>
        </w:rPr>
      </w:pPr>
      <w:r w:rsidRPr="00691B93">
        <w:rPr>
          <w:rFonts w:ascii="Officina Sans ITC TT" w:hAnsi="Officina Sans ITC TT"/>
          <w:sz w:val="24"/>
          <w:szCs w:val="24"/>
        </w:rPr>
        <w:t>Hilft, wie Schlummer.“</w:t>
      </w:r>
    </w:p>
    <w:p w:rsidR="001A4196" w:rsidRDefault="001A4196" w:rsidP="00B50498">
      <w:pPr>
        <w:rPr>
          <w:rFonts w:ascii="Officina Sans ITC TT" w:hAnsi="Officina Sans ITC TT"/>
          <w:sz w:val="24"/>
          <w:szCs w:val="24"/>
        </w:rPr>
      </w:pPr>
    </w:p>
    <w:p w:rsidR="00AE4735" w:rsidRDefault="00AE4735" w:rsidP="00B50498">
      <w:pPr>
        <w:rPr>
          <w:rFonts w:ascii="Officina Sans ITC TT" w:hAnsi="Officina Sans ITC TT"/>
          <w:sz w:val="24"/>
          <w:szCs w:val="24"/>
        </w:rPr>
      </w:pPr>
    </w:p>
    <w:p w:rsidR="00AE4735" w:rsidRPr="00691B93" w:rsidRDefault="00AE4735" w:rsidP="00B50498">
      <w:pPr>
        <w:rPr>
          <w:rFonts w:ascii="Officina Sans ITC TT" w:hAnsi="Officina Sans ITC TT"/>
          <w:sz w:val="24"/>
          <w:szCs w:val="24"/>
        </w:rPr>
      </w:pPr>
    </w:p>
    <w:p w:rsidR="00B50498" w:rsidRPr="00691B93" w:rsidRDefault="00B50498" w:rsidP="00B50498">
      <w:pPr>
        <w:rPr>
          <w:rFonts w:ascii="Officina Sans ITC TT" w:hAnsi="Officina Sans ITC TT"/>
          <w:b/>
          <w:sz w:val="24"/>
          <w:szCs w:val="24"/>
        </w:rPr>
      </w:pPr>
    </w:p>
    <w:p w:rsidR="00B50498" w:rsidRPr="00691B93" w:rsidRDefault="00B50498" w:rsidP="00B50498">
      <w:pPr>
        <w:rPr>
          <w:rFonts w:ascii="Officina Sans ITC TT" w:hAnsi="Officina Sans ITC TT"/>
          <w:b/>
          <w:sz w:val="24"/>
          <w:szCs w:val="24"/>
        </w:rPr>
      </w:pPr>
      <w:r w:rsidRPr="00691B93">
        <w:rPr>
          <w:rFonts w:ascii="Officina Sans ITC TT" w:hAnsi="Officina Sans ITC TT"/>
          <w:b/>
          <w:sz w:val="24"/>
          <w:szCs w:val="24"/>
        </w:rPr>
        <w:lastRenderedPageBreak/>
        <w:t>Verdichtete Spiritualität</w:t>
      </w:r>
    </w:p>
    <w:p w:rsidR="00AE4735" w:rsidRDefault="00AE4735" w:rsidP="00B50498">
      <w:pPr>
        <w:rPr>
          <w:rFonts w:ascii="Officina Sans ITC TT" w:hAnsi="Officina Sans ITC TT"/>
          <w:b/>
          <w:sz w:val="24"/>
          <w:szCs w:val="24"/>
        </w:rPr>
      </w:pPr>
    </w:p>
    <w:p w:rsidR="00471068" w:rsidRPr="00691B93" w:rsidRDefault="00471068" w:rsidP="00B50498">
      <w:pPr>
        <w:rPr>
          <w:rFonts w:ascii="Officina Sans ITC TT" w:hAnsi="Officina Sans ITC TT"/>
          <w:b/>
          <w:sz w:val="24"/>
          <w:szCs w:val="24"/>
        </w:rPr>
      </w:pPr>
      <w:r w:rsidRPr="00691B93">
        <w:rPr>
          <w:rFonts w:ascii="Officina Sans ITC TT" w:hAnsi="Officina Sans ITC TT"/>
          <w:b/>
          <w:sz w:val="24"/>
          <w:szCs w:val="24"/>
        </w:rPr>
        <w:t>„ER, dein Gott, ist drinnen bei dir…“ (Zefania 3, 17, übertragen von Buber/ Rosenzweig)</w:t>
      </w:r>
    </w:p>
    <w:p w:rsidR="00471068" w:rsidRPr="00691B93" w:rsidRDefault="00471068" w:rsidP="00B50498">
      <w:pPr>
        <w:rPr>
          <w:rFonts w:ascii="Officina Sans ITC TT" w:hAnsi="Officina Sans ITC TT"/>
          <w:b/>
          <w:sz w:val="24"/>
          <w:szCs w:val="24"/>
        </w:rPr>
      </w:pPr>
    </w:p>
    <w:p w:rsidR="00471068" w:rsidRPr="00691B93" w:rsidRDefault="00471068" w:rsidP="00B50498">
      <w:pPr>
        <w:rPr>
          <w:rFonts w:ascii="Officina Sans ITC TT" w:hAnsi="Officina Sans ITC TT"/>
          <w:sz w:val="24"/>
          <w:szCs w:val="24"/>
        </w:rPr>
      </w:pPr>
      <w:r w:rsidRPr="00691B93">
        <w:rPr>
          <w:rFonts w:ascii="Officina Sans ITC TT" w:hAnsi="Officina Sans ITC TT"/>
          <w:sz w:val="24"/>
          <w:szCs w:val="24"/>
        </w:rPr>
        <w:t>Die Dichtung Hölderlins kreist in der Mitte ihrer Spiritualität um die bis ins Zerreißen gehende Spannung des „GOTT IN UNS“ und des „GOTTES FEHL“; also ein Enthusiasmus, der dem Ausdruck verleiht, was Hölderlin, Hegel und Schelling sich bereits im Tübinger Stift als Wahlruf gaben: „REICH GOTTES“! – und der bis in die Tiefenerschütterung gehenden Erfahrung der Trennung, des Gottesverlustes, der Abgespaltenheit vom Göttlichen in allen Dingen. Hölderlin nimmt hier etwas vorweg, in der Suche und im Neuschöpferischen seiner Sprache, was dann Nietzsche dem 20. Jahrhunde</w:t>
      </w:r>
      <w:r w:rsidR="00D7200C" w:rsidRPr="00691B93">
        <w:rPr>
          <w:rFonts w:ascii="Officina Sans ITC TT" w:hAnsi="Officina Sans ITC TT"/>
          <w:sz w:val="24"/>
          <w:szCs w:val="24"/>
        </w:rPr>
        <w:t>rt und unserer Zeit hinhält: den</w:t>
      </w:r>
      <w:r w:rsidRPr="00691B93">
        <w:rPr>
          <w:rFonts w:ascii="Officina Sans ITC TT" w:hAnsi="Officina Sans ITC TT"/>
          <w:sz w:val="24"/>
          <w:szCs w:val="24"/>
        </w:rPr>
        <w:t xml:space="preserve"> Verlust der Gottselbstverständlichkeit UND die Suche nach einer neuen GOTTESSPRACHE, angereichert von den großen Erzählungen der griechisch-jüdisch-christlichen Tradition und zugleich radikales Neubeginnen, Korrelation und Nichtkorrelierbares</w:t>
      </w:r>
      <w:r w:rsidR="00997648" w:rsidRPr="00691B93">
        <w:rPr>
          <w:rFonts w:ascii="Officina Sans ITC TT" w:hAnsi="Officina Sans ITC TT"/>
          <w:sz w:val="24"/>
          <w:szCs w:val="24"/>
        </w:rPr>
        <w:t>.</w:t>
      </w:r>
    </w:p>
    <w:p w:rsidR="002E0486" w:rsidRPr="00691B93" w:rsidRDefault="002E0486" w:rsidP="00B50498">
      <w:pPr>
        <w:rPr>
          <w:rFonts w:ascii="Officina Sans ITC TT" w:hAnsi="Officina Sans ITC TT"/>
          <w:sz w:val="24"/>
          <w:szCs w:val="24"/>
        </w:rPr>
      </w:pPr>
      <w:r w:rsidRPr="00691B93">
        <w:rPr>
          <w:rFonts w:ascii="Officina Sans ITC TT" w:hAnsi="Officina Sans ITC TT"/>
          <w:sz w:val="24"/>
          <w:szCs w:val="24"/>
        </w:rPr>
        <w:t>Martin Heidegger, dem Hölderlins Dichtung das, wie er schreibt, tiefere Denken schenkte, hat zu Beginn seiner „Erläuterungen zu Hölderlins Dichtung“ (zitiert als Heidegger/Hölderlin), etwas, wie ich mein</w:t>
      </w:r>
      <w:r w:rsidR="00D7200C" w:rsidRPr="00691B93">
        <w:rPr>
          <w:rFonts w:ascii="Officina Sans ITC TT" w:hAnsi="Officina Sans ITC TT"/>
          <w:sz w:val="24"/>
          <w:szCs w:val="24"/>
        </w:rPr>
        <w:t>e</w:t>
      </w:r>
      <w:r w:rsidRPr="00691B93">
        <w:rPr>
          <w:rFonts w:ascii="Officina Sans ITC TT" w:hAnsi="Officina Sans ITC TT"/>
          <w:sz w:val="24"/>
          <w:szCs w:val="24"/>
        </w:rPr>
        <w:t>, Zentrales vermerkt: „Die Gedichte erscheinen wie ein tempelloser Schrein, worin das Gedichtete aufbewahrt ist. Die Gedichte sind im Lärm der ‚undichterischen Sprachen‘ wie eine Glocke, die im Freien hängt und schon durch einen leichten, über sie kommenden Schneefall verstimmt wird.“ (Heidegger/Hölderlin, S. 7.)</w:t>
      </w:r>
    </w:p>
    <w:p w:rsidR="00535064" w:rsidRPr="00691B93" w:rsidRDefault="00535064" w:rsidP="00B50498">
      <w:pPr>
        <w:rPr>
          <w:rFonts w:ascii="Officina Sans ITC TT" w:hAnsi="Officina Sans ITC TT"/>
          <w:sz w:val="24"/>
          <w:szCs w:val="24"/>
        </w:rPr>
      </w:pPr>
      <w:r w:rsidRPr="00691B93">
        <w:rPr>
          <w:rFonts w:ascii="Officina Sans ITC TT" w:hAnsi="Officina Sans ITC TT"/>
          <w:sz w:val="24"/>
          <w:szCs w:val="24"/>
        </w:rPr>
        <w:t>Ich versuche in diesem Vortrag nur der GOTTESSPUR Hölderlins nachzugehen.</w:t>
      </w:r>
    </w:p>
    <w:p w:rsidR="00535064" w:rsidRPr="00691B93" w:rsidRDefault="00535064" w:rsidP="00B50498">
      <w:pPr>
        <w:rPr>
          <w:rFonts w:ascii="Officina Sans ITC TT" w:hAnsi="Officina Sans ITC TT"/>
          <w:sz w:val="24"/>
          <w:szCs w:val="24"/>
        </w:rPr>
      </w:pPr>
    </w:p>
    <w:p w:rsidR="00535064" w:rsidRPr="00691B93" w:rsidRDefault="00535064" w:rsidP="00B50498">
      <w:pPr>
        <w:rPr>
          <w:rFonts w:ascii="Officina Sans ITC TT" w:hAnsi="Officina Sans ITC TT"/>
          <w:sz w:val="24"/>
          <w:szCs w:val="24"/>
        </w:rPr>
      </w:pPr>
      <w:r w:rsidRPr="00691B93">
        <w:rPr>
          <w:rFonts w:ascii="Officina Sans ITC TT" w:hAnsi="Officina Sans ITC TT"/>
          <w:sz w:val="24"/>
          <w:szCs w:val="24"/>
        </w:rPr>
        <w:t>In seinem Gedicht DAS GASTHAUS. AN LANDAUER ruft der Beginn uns dies zu:</w:t>
      </w:r>
    </w:p>
    <w:p w:rsidR="00535064" w:rsidRPr="00691B93" w:rsidRDefault="00535064" w:rsidP="00B50498">
      <w:pPr>
        <w:rPr>
          <w:rFonts w:ascii="Officina Sans ITC TT" w:hAnsi="Officina Sans ITC TT"/>
          <w:sz w:val="24"/>
          <w:szCs w:val="24"/>
        </w:rPr>
      </w:pPr>
    </w:p>
    <w:p w:rsidR="00535064" w:rsidRPr="00691B93" w:rsidRDefault="00535064" w:rsidP="00B50498">
      <w:pPr>
        <w:rPr>
          <w:rFonts w:ascii="Officina Sans ITC TT" w:hAnsi="Officina Sans ITC TT"/>
          <w:sz w:val="24"/>
          <w:szCs w:val="24"/>
        </w:rPr>
      </w:pPr>
      <w:r w:rsidRPr="00691B93">
        <w:rPr>
          <w:rFonts w:ascii="Officina Sans ITC TT" w:hAnsi="Officina Sans ITC TT"/>
          <w:sz w:val="24"/>
          <w:szCs w:val="24"/>
        </w:rPr>
        <w:t>„Komm! ins Offene, Freund!“ (Friedrich Hölderlin, Sämtliche Werke und Briefe Bd. 1, Darmstadt 1998, S. 308; zitiert als SH</w:t>
      </w:r>
      <w:r w:rsidR="00AE4735">
        <w:rPr>
          <w:rFonts w:ascii="Officina Sans ITC TT" w:hAnsi="Officina Sans ITC TT"/>
          <w:sz w:val="24"/>
          <w:szCs w:val="24"/>
        </w:rPr>
        <w:t>.</w:t>
      </w:r>
      <w:r w:rsidRPr="00691B93">
        <w:rPr>
          <w:rFonts w:ascii="Officina Sans ITC TT" w:hAnsi="Officina Sans ITC TT"/>
          <w:sz w:val="24"/>
          <w:szCs w:val="24"/>
        </w:rPr>
        <w:t>)</w:t>
      </w:r>
    </w:p>
    <w:p w:rsidR="00D7200C" w:rsidRPr="00691B93" w:rsidRDefault="00AE4735" w:rsidP="00B50498">
      <w:pPr>
        <w:rPr>
          <w:rFonts w:ascii="Officina Sans ITC TT" w:hAnsi="Officina Sans ITC TT"/>
          <w:sz w:val="24"/>
          <w:szCs w:val="24"/>
        </w:rPr>
      </w:pPr>
      <w:r>
        <w:rPr>
          <w:rFonts w:ascii="Officina Sans ITC TT" w:hAnsi="Officina Sans ITC TT"/>
          <w:sz w:val="24"/>
          <w:szCs w:val="24"/>
        </w:rPr>
        <w:t>Und mehrfach dann in BROD</w:t>
      </w:r>
      <w:r w:rsidR="00D7200C" w:rsidRPr="00691B93">
        <w:rPr>
          <w:rFonts w:ascii="Officina Sans ITC TT" w:hAnsi="Officina Sans ITC TT"/>
          <w:sz w:val="24"/>
          <w:szCs w:val="24"/>
        </w:rPr>
        <w:t xml:space="preserve"> UND WEIN:</w:t>
      </w:r>
    </w:p>
    <w:p w:rsidR="00B46B2C" w:rsidRPr="00691B93" w:rsidRDefault="00B46B2C" w:rsidP="00B50498">
      <w:pPr>
        <w:rPr>
          <w:rFonts w:ascii="Officina Sans ITC TT" w:hAnsi="Officina Sans ITC TT"/>
          <w:sz w:val="24"/>
          <w:szCs w:val="24"/>
        </w:rPr>
      </w:pPr>
      <w:r w:rsidRPr="00691B93">
        <w:rPr>
          <w:rFonts w:ascii="Officina Sans ITC TT" w:hAnsi="Officina Sans ITC TT"/>
          <w:sz w:val="24"/>
          <w:szCs w:val="24"/>
        </w:rPr>
        <w:t>„So komm! daß wir das Offene schauen,</w:t>
      </w:r>
    </w:p>
    <w:p w:rsidR="00B46B2C" w:rsidRPr="00691B93" w:rsidRDefault="00B46B2C" w:rsidP="00B50498">
      <w:pPr>
        <w:rPr>
          <w:rFonts w:ascii="Officina Sans ITC TT" w:hAnsi="Officina Sans ITC TT"/>
          <w:sz w:val="24"/>
          <w:szCs w:val="24"/>
        </w:rPr>
      </w:pPr>
      <w:r w:rsidRPr="00691B93">
        <w:rPr>
          <w:rFonts w:ascii="Officina Sans ITC TT" w:hAnsi="Officina Sans ITC TT"/>
          <w:sz w:val="24"/>
          <w:szCs w:val="24"/>
        </w:rPr>
        <w:tab/>
        <w:t xml:space="preserve">Daß Lebendiges wir suchen, so weit es auch ist.“ (So parallel </w:t>
      </w:r>
      <w:r w:rsidR="00D7200C" w:rsidRPr="00691B93">
        <w:rPr>
          <w:rFonts w:ascii="Officina Sans ITC TT" w:hAnsi="Officina Sans ITC TT"/>
          <w:sz w:val="24"/>
          <w:szCs w:val="24"/>
        </w:rPr>
        <w:t xml:space="preserve">etwa </w:t>
      </w:r>
      <w:r w:rsidR="00AE4735">
        <w:rPr>
          <w:rFonts w:ascii="Officina Sans ITC TT" w:hAnsi="Officina Sans ITC TT"/>
          <w:sz w:val="24"/>
          <w:szCs w:val="24"/>
        </w:rPr>
        <w:t xml:space="preserve">Hölderlin in BROD </w:t>
      </w:r>
      <w:r w:rsidRPr="00691B93">
        <w:rPr>
          <w:rFonts w:ascii="Officina Sans ITC TT" w:hAnsi="Officina Sans ITC TT"/>
          <w:sz w:val="24"/>
          <w:szCs w:val="24"/>
        </w:rPr>
        <w:t>UND WEIN, SW, S. 375</w:t>
      </w:r>
      <w:r w:rsidR="00AE4735">
        <w:rPr>
          <w:rFonts w:ascii="Officina Sans ITC TT" w:hAnsi="Officina Sans ITC TT"/>
          <w:sz w:val="24"/>
          <w:szCs w:val="24"/>
        </w:rPr>
        <w:t>.</w:t>
      </w:r>
      <w:r w:rsidRPr="00691B93">
        <w:rPr>
          <w:rFonts w:ascii="Officina Sans ITC TT" w:hAnsi="Officina Sans ITC TT"/>
          <w:sz w:val="24"/>
          <w:szCs w:val="24"/>
        </w:rPr>
        <w:t>)</w:t>
      </w:r>
    </w:p>
    <w:p w:rsidR="00535064" w:rsidRPr="00691B93" w:rsidRDefault="00535064" w:rsidP="00B50498">
      <w:pPr>
        <w:rPr>
          <w:rFonts w:ascii="Officina Sans ITC TT" w:hAnsi="Officina Sans ITC TT"/>
          <w:sz w:val="24"/>
          <w:szCs w:val="24"/>
        </w:rPr>
      </w:pPr>
      <w:r w:rsidRPr="00691B93">
        <w:rPr>
          <w:rFonts w:ascii="Officina Sans ITC TT" w:hAnsi="Officina Sans ITC TT"/>
          <w:sz w:val="24"/>
          <w:szCs w:val="24"/>
        </w:rPr>
        <w:t>Dieses</w:t>
      </w:r>
      <w:r w:rsidR="007E3001" w:rsidRPr="00691B93">
        <w:rPr>
          <w:rFonts w:ascii="Officina Sans ITC TT" w:hAnsi="Officina Sans ITC TT"/>
          <w:sz w:val="24"/>
          <w:szCs w:val="24"/>
        </w:rPr>
        <w:t xml:space="preserve"> INS OFFENE,</w:t>
      </w:r>
      <w:r w:rsidRPr="00691B93">
        <w:rPr>
          <w:rFonts w:ascii="Officina Sans ITC TT" w:hAnsi="Officina Sans ITC TT"/>
          <w:sz w:val="24"/>
          <w:szCs w:val="24"/>
        </w:rPr>
        <w:t xml:space="preserve"> GOTT OFFEN auch, dieses Gesuchtunversperrte zugleich unbekannt Unerkannte ist der dramatische und existentielle Vollzug dieses Menschen in seinem Wort.</w:t>
      </w:r>
    </w:p>
    <w:p w:rsidR="00535064" w:rsidRPr="00691B93" w:rsidRDefault="00535064" w:rsidP="00B50498">
      <w:pPr>
        <w:rPr>
          <w:rFonts w:ascii="Officina Sans ITC TT" w:hAnsi="Officina Sans ITC TT"/>
          <w:sz w:val="24"/>
          <w:szCs w:val="24"/>
        </w:rPr>
      </w:pPr>
      <w:r w:rsidRPr="00691B93">
        <w:rPr>
          <w:rFonts w:ascii="Officina Sans ITC TT" w:hAnsi="Officina Sans ITC TT"/>
          <w:sz w:val="24"/>
          <w:szCs w:val="24"/>
        </w:rPr>
        <w:lastRenderedPageBreak/>
        <w:t>Es ist, wie mir scheint, immer und immer wieder in der Spannung von Finden und Verlieren – und so unserer Zeit so nahe.</w:t>
      </w:r>
    </w:p>
    <w:p w:rsidR="00535064" w:rsidRPr="00691B93" w:rsidRDefault="00535064" w:rsidP="00B50498">
      <w:pPr>
        <w:rPr>
          <w:rFonts w:ascii="Officina Sans ITC TT" w:hAnsi="Officina Sans ITC TT"/>
          <w:sz w:val="24"/>
          <w:szCs w:val="24"/>
        </w:rPr>
      </w:pPr>
      <w:r w:rsidRPr="00691B93">
        <w:rPr>
          <w:rFonts w:ascii="Officina Sans ITC TT" w:hAnsi="Officina Sans ITC TT"/>
          <w:sz w:val="24"/>
          <w:szCs w:val="24"/>
        </w:rPr>
        <w:t>In HEIMKUNFT. An die Verwandten (Erste Fassung) heißt es:</w:t>
      </w: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„Kundig der Athmenden auch zögernd und schonend der Gott</w:t>
      </w: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w:t>
      </w:r>
    </w:p>
    <w:p w:rsidR="000065D6" w:rsidRPr="00691B93" w:rsidRDefault="000065D6" w:rsidP="000065D6">
      <w:pPr>
        <w:ind w:firstLine="708"/>
        <w:rPr>
          <w:rFonts w:ascii="Officina Sans ITC TT" w:hAnsi="Officina Sans ITC TT"/>
          <w:sz w:val="24"/>
          <w:szCs w:val="24"/>
        </w:rPr>
      </w:pPr>
      <w:r w:rsidRPr="00691B93">
        <w:rPr>
          <w:rFonts w:ascii="Officina Sans ITC TT" w:hAnsi="Officina Sans ITC TT"/>
          <w:sz w:val="24"/>
          <w:szCs w:val="24"/>
        </w:rPr>
        <w:t>Und mit langsamer Hand Traurige wieder erfreut,</w:t>
      </w: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Wenn er die Zeiten erneut, der Schöpferische, die stillen</w:t>
      </w: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ab/>
        <w:t>Herzen der alternden Menschen erfrischt und ergreift,</w:t>
      </w: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Und hinab in die Tiefe wirkt, und öffnet und aufhellt,</w:t>
      </w: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ab/>
        <w:t>Wie ers liebet, und jetzt wieder ein Leben beginnt,</w:t>
      </w: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Anmuth blühet, wie einst, und gegenwärtiger Geist komt,</w:t>
      </w: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ab/>
        <w:t>Und ein freudiger Muth wieder die Fittige schwellt“ (SW, S</w:t>
      </w:r>
      <w:r w:rsidR="00AE4735">
        <w:rPr>
          <w:rFonts w:ascii="Officina Sans ITC TT" w:hAnsi="Officina Sans ITC TT"/>
          <w:sz w:val="24"/>
          <w:szCs w:val="24"/>
        </w:rPr>
        <w:t>. 320.</w:t>
      </w:r>
      <w:r w:rsidRPr="00691B93">
        <w:rPr>
          <w:rFonts w:ascii="Officina Sans ITC TT" w:hAnsi="Officina Sans ITC TT"/>
          <w:sz w:val="24"/>
          <w:szCs w:val="24"/>
        </w:rPr>
        <w:t>)</w:t>
      </w:r>
    </w:p>
    <w:p w:rsidR="000065D6" w:rsidRPr="00691B93" w:rsidRDefault="000065D6" w:rsidP="00B50498">
      <w:pPr>
        <w:rPr>
          <w:rFonts w:ascii="Officina Sans ITC TT" w:hAnsi="Officina Sans ITC TT"/>
          <w:sz w:val="24"/>
          <w:szCs w:val="24"/>
        </w:rPr>
      </w:pP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Welch ein Zuspruch!</w:t>
      </w:r>
    </w:p>
    <w:p w:rsidR="00D7200C" w:rsidRPr="00691B93" w:rsidRDefault="00D7200C" w:rsidP="00B50498">
      <w:pPr>
        <w:rPr>
          <w:rFonts w:ascii="Officina Sans ITC TT" w:hAnsi="Officina Sans ITC TT"/>
          <w:sz w:val="24"/>
          <w:szCs w:val="24"/>
        </w:rPr>
      </w:pPr>
    </w:p>
    <w:p w:rsidR="00D7200C" w:rsidRPr="00691B93" w:rsidRDefault="00D7200C" w:rsidP="00B50498">
      <w:pPr>
        <w:rPr>
          <w:rFonts w:ascii="Officina Sans ITC TT" w:hAnsi="Officina Sans ITC TT"/>
          <w:sz w:val="24"/>
          <w:szCs w:val="24"/>
        </w:rPr>
      </w:pPr>
      <w:r w:rsidRPr="00691B93">
        <w:rPr>
          <w:rFonts w:ascii="Officina Sans ITC TT" w:hAnsi="Officina Sans ITC TT"/>
          <w:sz w:val="24"/>
          <w:szCs w:val="24"/>
        </w:rPr>
        <w:t>Und immer parallel dazu das Versperrte, das Fragile, das Fragliche, die Aporien:</w:t>
      </w:r>
    </w:p>
    <w:p w:rsidR="000065D6" w:rsidRPr="00691B93" w:rsidRDefault="000065D6" w:rsidP="00B50498">
      <w:pPr>
        <w:rPr>
          <w:rFonts w:ascii="Officina Sans ITC TT" w:hAnsi="Officina Sans ITC TT"/>
          <w:sz w:val="24"/>
          <w:szCs w:val="24"/>
        </w:rPr>
      </w:pP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In DER ABSCHIED.</w:t>
      </w:r>
    </w:p>
    <w:p w:rsidR="000065D6" w:rsidRPr="00691B93" w:rsidRDefault="000065D6" w:rsidP="00B50498">
      <w:pPr>
        <w:rPr>
          <w:rFonts w:ascii="Officina Sans ITC TT" w:hAnsi="Officina Sans ITC TT"/>
          <w:sz w:val="24"/>
          <w:szCs w:val="24"/>
        </w:rPr>
      </w:pP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„Ach! Wir kennen uns wenig,</w:t>
      </w: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ab/>
        <w:t>Denn es waltet ein Gott in uns.“ (SW, S. 325</w:t>
      </w:r>
      <w:r w:rsidR="00AE4735">
        <w:rPr>
          <w:rFonts w:ascii="Officina Sans ITC TT" w:hAnsi="Officina Sans ITC TT"/>
          <w:sz w:val="24"/>
          <w:szCs w:val="24"/>
        </w:rPr>
        <w:t>.</w:t>
      </w:r>
      <w:r w:rsidRPr="00691B93">
        <w:rPr>
          <w:rFonts w:ascii="Officina Sans ITC TT" w:hAnsi="Officina Sans ITC TT"/>
          <w:sz w:val="24"/>
          <w:szCs w:val="24"/>
        </w:rPr>
        <w:t>)</w:t>
      </w:r>
    </w:p>
    <w:p w:rsidR="000065D6" w:rsidRPr="00691B93" w:rsidRDefault="000065D6" w:rsidP="00B50498">
      <w:pPr>
        <w:rPr>
          <w:rFonts w:ascii="Officina Sans ITC TT" w:hAnsi="Officina Sans ITC TT"/>
          <w:sz w:val="24"/>
          <w:szCs w:val="24"/>
        </w:rPr>
      </w:pPr>
    </w:p>
    <w:p w:rsidR="000065D6" w:rsidRPr="00691B93" w:rsidRDefault="00AE4735" w:rsidP="00B50498">
      <w:pPr>
        <w:rPr>
          <w:rFonts w:ascii="Officina Sans ITC TT" w:hAnsi="Officina Sans ITC TT"/>
          <w:sz w:val="24"/>
          <w:szCs w:val="24"/>
        </w:rPr>
      </w:pPr>
      <w:r>
        <w:rPr>
          <w:rFonts w:ascii="Officina Sans ITC TT" w:hAnsi="Officina Sans ITC TT"/>
          <w:sz w:val="24"/>
          <w:szCs w:val="24"/>
        </w:rPr>
        <w:t xml:space="preserve">Und auch </w:t>
      </w:r>
      <w:r w:rsidR="000065D6" w:rsidRPr="00691B93">
        <w:rPr>
          <w:rFonts w:ascii="Officina Sans ITC TT" w:hAnsi="Officina Sans ITC TT"/>
          <w:sz w:val="24"/>
          <w:szCs w:val="24"/>
        </w:rPr>
        <w:t>jäh, in DER TODTENGRÄBER.</w:t>
      </w:r>
    </w:p>
    <w:p w:rsidR="000065D6" w:rsidRPr="00691B93" w:rsidRDefault="000065D6" w:rsidP="00B50498">
      <w:pPr>
        <w:rPr>
          <w:rFonts w:ascii="Officina Sans ITC TT" w:hAnsi="Officina Sans ITC TT"/>
          <w:sz w:val="24"/>
          <w:szCs w:val="24"/>
        </w:rPr>
      </w:pP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„Nichts ist vorauszusagen.</w:t>
      </w:r>
    </w:p>
    <w:p w:rsidR="000065D6" w:rsidRPr="00691B93" w:rsidRDefault="000065D6" w:rsidP="00B50498">
      <w:pPr>
        <w:rPr>
          <w:rFonts w:ascii="Officina Sans ITC TT" w:hAnsi="Officina Sans ITC TT"/>
          <w:sz w:val="24"/>
          <w:szCs w:val="24"/>
        </w:rPr>
      </w:pPr>
      <w:r w:rsidRPr="00691B93">
        <w:rPr>
          <w:rFonts w:ascii="Officina Sans ITC TT" w:hAnsi="Officina Sans ITC TT"/>
          <w:sz w:val="24"/>
          <w:szCs w:val="24"/>
        </w:rPr>
        <w:tab/>
        <w:t>wie Gott hinwegnimmt auf dem Wagen“ (SW, S. 354</w:t>
      </w:r>
      <w:r w:rsidR="00AE4735">
        <w:rPr>
          <w:rFonts w:ascii="Officina Sans ITC TT" w:hAnsi="Officina Sans ITC TT"/>
          <w:sz w:val="24"/>
          <w:szCs w:val="24"/>
        </w:rPr>
        <w:t>.</w:t>
      </w:r>
      <w:r w:rsidRPr="00691B93">
        <w:rPr>
          <w:rFonts w:ascii="Officina Sans ITC TT" w:hAnsi="Officina Sans ITC TT"/>
          <w:sz w:val="24"/>
          <w:szCs w:val="24"/>
        </w:rPr>
        <w:t>)</w:t>
      </w:r>
    </w:p>
    <w:p w:rsidR="00D7200C" w:rsidRPr="00691B93" w:rsidRDefault="00D7200C" w:rsidP="00B50498">
      <w:pPr>
        <w:rPr>
          <w:rFonts w:ascii="Officina Sans ITC TT" w:hAnsi="Officina Sans ITC TT"/>
          <w:sz w:val="24"/>
          <w:szCs w:val="24"/>
        </w:rPr>
      </w:pPr>
    </w:p>
    <w:p w:rsidR="00D7200C" w:rsidRPr="00691B93" w:rsidRDefault="00D7200C" w:rsidP="00B50498">
      <w:pPr>
        <w:rPr>
          <w:rFonts w:ascii="Officina Sans ITC TT" w:hAnsi="Officina Sans ITC TT"/>
          <w:sz w:val="24"/>
          <w:szCs w:val="24"/>
        </w:rPr>
      </w:pPr>
      <w:r w:rsidRPr="00691B93">
        <w:rPr>
          <w:rFonts w:ascii="Officina Sans ITC TT" w:hAnsi="Officina Sans ITC TT"/>
          <w:sz w:val="24"/>
          <w:szCs w:val="24"/>
        </w:rPr>
        <w:t xml:space="preserve">Christliches auch, aber nicht mehr konfessionell gestützt (das hat Hölderlin schon in Tübingen im Grunde abgelegt), Christus auch, etwa in PATMOS, der VATER auch, </w:t>
      </w:r>
      <w:r w:rsidR="008F4287" w:rsidRPr="00691B93">
        <w:rPr>
          <w:rFonts w:ascii="Officina Sans ITC TT" w:hAnsi="Officina Sans ITC TT"/>
          <w:sz w:val="24"/>
          <w:szCs w:val="24"/>
        </w:rPr>
        <w:t xml:space="preserve">SOHN, GEIST, alles Traditionstradierte ist da, </w:t>
      </w:r>
      <w:r w:rsidRPr="00691B93">
        <w:rPr>
          <w:rFonts w:ascii="Officina Sans ITC TT" w:hAnsi="Officina Sans ITC TT"/>
          <w:sz w:val="24"/>
          <w:szCs w:val="24"/>
        </w:rPr>
        <w:t>aber dann auch offener, das Göttliche, Götter, der GOTT etc…. es ist ein Ringen um ein altes Wort, dem er neue Wirklichkeit geben möchte durch die Suche nach einer unverbrauchten, sprechenden, Wirklichkeit wirkenden Sprache, in der das Allsamt in Fülle zum Sinn kommt.</w:t>
      </w:r>
    </w:p>
    <w:p w:rsidR="00D7200C" w:rsidRPr="00691B93" w:rsidRDefault="00D7200C" w:rsidP="00B50498">
      <w:pPr>
        <w:rPr>
          <w:rFonts w:ascii="Officina Sans ITC TT" w:hAnsi="Officina Sans ITC TT"/>
          <w:sz w:val="24"/>
          <w:szCs w:val="24"/>
        </w:rPr>
      </w:pPr>
      <w:r w:rsidRPr="00691B93">
        <w:rPr>
          <w:rFonts w:ascii="Officina Sans ITC TT" w:hAnsi="Officina Sans ITC TT"/>
          <w:sz w:val="24"/>
          <w:szCs w:val="24"/>
        </w:rPr>
        <w:t>Im Folgenden zitiere ich Kostbares (fü</w:t>
      </w:r>
      <w:r w:rsidR="00681789" w:rsidRPr="00691B93">
        <w:rPr>
          <w:rFonts w:ascii="Officina Sans ITC TT" w:hAnsi="Officina Sans ITC TT"/>
          <w:sz w:val="24"/>
          <w:szCs w:val="24"/>
        </w:rPr>
        <w:t>r mich) aus dem Finden und dem F</w:t>
      </w:r>
      <w:r w:rsidRPr="00691B93">
        <w:rPr>
          <w:rFonts w:ascii="Officina Sans ITC TT" w:hAnsi="Officina Sans ITC TT"/>
          <w:sz w:val="24"/>
          <w:szCs w:val="24"/>
        </w:rPr>
        <w:t>ehlen zugleich:</w:t>
      </w:r>
    </w:p>
    <w:p w:rsidR="008F4287" w:rsidRPr="00691B93" w:rsidRDefault="008F4287" w:rsidP="00B50498">
      <w:pPr>
        <w:rPr>
          <w:rFonts w:ascii="Officina Sans ITC TT" w:hAnsi="Officina Sans ITC TT"/>
          <w:sz w:val="24"/>
          <w:szCs w:val="24"/>
        </w:rPr>
      </w:pPr>
      <w:r w:rsidRPr="00691B93">
        <w:rPr>
          <w:rFonts w:ascii="Officina Sans ITC TT" w:hAnsi="Officina Sans ITC TT"/>
          <w:sz w:val="24"/>
          <w:szCs w:val="24"/>
        </w:rPr>
        <w:t>„…so lange, bis Gottes Fehl hilft.“ ( DICHTERBERUF</w:t>
      </w:r>
      <w:r w:rsidR="007215CE" w:rsidRPr="00691B93">
        <w:rPr>
          <w:rFonts w:ascii="Officina Sans ITC TT" w:hAnsi="Officina Sans ITC TT"/>
          <w:sz w:val="24"/>
          <w:szCs w:val="24"/>
        </w:rPr>
        <w:t>, Zweite Fassung</w:t>
      </w:r>
      <w:r w:rsidRPr="00691B93">
        <w:rPr>
          <w:rFonts w:ascii="Officina Sans ITC TT" w:hAnsi="Officina Sans ITC TT"/>
          <w:sz w:val="24"/>
          <w:szCs w:val="24"/>
        </w:rPr>
        <w:t>, SW, S. 331</w:t>
      </w:r>
      <w:r w:rsidR="00AE4735">
        <w:rPr>
          <w:rFonts w:ascii="Officina Sans ITC TT" w:hAnsi="Officina Sans ITC TT"/>
          <w:sz w:val="24"/>
          <w:szCs w:val="24"/>
        </w:rPr>
        <w:t>.</w:t>
      </w:r>
      <w:r w:rsidRPr="00691B93">
        <w:rPr>
          <w:rFonts w:ascii="Officina Sans ITC TT" w:hAnsi="Officina Sans ITC TT"/>
          <w:sz w:val="24"/>
          <w:szCs w:val="24"/>
        </w:rPr>
        <w:t>)</w:t>
      </w:r>
    </w:p>
    <w:p w:rsidR="008F4287" w:rsidRPr="00691B93" w:rsidRDefault="008F4287" w:rsidP="00B50498">
      <w:pPr>
        <w:rPr>
          <w:rFonts w:ascii="Officina Sans ITC TT" w:hAnsi="Officina Sans ITC TT"/>
          <w:sz w:val="24"/>
          <w:szCs w:val="24"/>
        </w:rPr>
      </w:pPr>
      <w:r w:rsidRPr="00691B93">
        <w:rPr>
          <w:rFonts w:ascii="Officina Sans ITC TT" w:hAnsi="Officina Sans ITC TT"/>
          <w:sz w:val="24"/>
          <w:szCs w:val="24"/>
        </w:rPr>
        <w:t>Dieses Rätselwort zur Eröffnung des Weges. Hölderlin ahnt, dass die in ihm aufgebrochene Leerstelle, der Einbruch der ehedem gesicherten Gottselbstverständlichkeiten nicht nur Verlust ist, vielmehr darin und genau darin das noch Unbekannte, neue, wirklich Sprechende, IM FEHL, wartet</w:t>
      </w:r>
      <w:r w:rsidR="007215CE" w:rsidRPr="00691B93">
        <w:rPr>
          <w:rFonts w:ascii="Officina Sans ITC TT" w:hAnsi="Officina Sans ITC TT"/>
          <w:sz w:val="24"/>
          <w:szCs w:val="24"/>
        </w:rPr>
        <w:t>, Sprache werden kann, Germeinschaft stiftet und bildet im Lieben</w:t>
      </w:r>
      <w:r w:rsidRPr="00691B93">
        <w:rPr>
          <w:rFonts w:ascii="Officina Sans ITC TT" w:hAnsi="Officina Sans ITC TT"/>
          <w:sz w:val="24"/>
          <w:szCs w:val="24"/>
        </w:rPr>
        <w:t>.</w:t>
      </w:r>
    </w:p>
    <w:p w:rsidR="007215CE" w:rsidRPr="00691B93" w:rsidRDefault="007215CE" w:rsidP="00B50498">
      <w:pPr>
        <w:rPr>
          <w:rFonts w:ascii="Officina Sans ITC TT" w:hAnsi="Officina Sans ITC TT"/>
          <w:sz w:val="24"/>
          <w:szCs w:val="24"/>
        </w:rPr>
      </w:pPr>
      <w:r w:rsidRPr="00691B93">
        <w:rPr>
          <w:rFonts w:ascii="Officina Sans ITC TT" w:hAnsi="Officina Sans ITC TT"/>
          <w:sz w:val="24"/>
          <w:szCs w:val="24"/>
        </w:rPr>
        <w:t>So sucht er in sich selbst, sucht im Gespräch, sucht in der Begegnung mit dem Anderen. In FRIEDENSFEIER heißt es:</w:t>
      </w:r>
    </w:p>
    <w:p w:rsidR="007215CE" w:rsidRPr="00691B93" w:rsidRDefault="007215CE" w:rsidP="00B50498">
      <w:pPr>
        <w:rPr>
          <w:rFonts w:ascii="Officina Sans ITC TT" w:hAnsi="Officina Sans ITC TT"/>
          <w:sz w:val="24"/>
          <w:szCs w:val="24"/>
        </w:rPr>
      </w:pPr>
      <w:r w:rsidRPr="00691B93">
        <w:rPr>
          <w:rFonts w:ascii="Officina Sans ITC TT" w:hAnsi="Officina Sans ITC TT"/>
          <w:sz w:val="24"/>
          <w:szCs w:val="24"/>
        </w:rPr>
        <w:t>„Einmal mag aber ein Gott auch Tagewerk erwählen,</w:t>
      </w:r>
    </w:p>
    <w:p w:rsidR="007215CE" w:rsidRPr="00691B93" w:rsidRDefault="007215CE" w:rsidP="00B50498">
      <w:pPr>
        <w:rPr>
          <w:rFonts w:ascii="Officina Sans ITC TT" w:hAnsi="Officina Sans ITC TT"/>
          <w:sz w:val="24"/>
          <w:szCs w:val="24"/>
        </w:rPr>
      </w:pPr>
      <w:r w:rsidRPr="00691B93">
        <w:rPr>
          <w:rFonts w:ascii="Officina Sans ITC TT" w:hAnsi="Officina Sans ITC TT"/>
          <w:sz w:val="24"/>
          <w:szCs w:val="24"/>
        </w:rPr>
        <w:t>Gleich Ste</w:t>
      </w:r>
      <w:r w:rsidR="00690737" w:rsidRPr="00691B93">
        <w:rPr>
          <w:rFonts w:ascii="Officina Sans ITC TT" w:hAnsi="Officina Sans ITC TT"/>
          <w:sz w:val="24"/>
          <w:szCs w:val="24"/>
        </w:rPr>
        <w:t>rblichen und theilen alles Schi</w:t>
      </w:r>
      <w:r w:rsidRPr="00691B93">
        <w:rPr>
          <w:rFonts w:ascii="Officina Sans ITC TT" w:hAnsi="Officina Sans ITC TT"/>
          <w:sz w:val="24"/>
          <w:szCs w:val="24"/>
        </w:rPr>
        <w:t>ks</w:t>
      </w:r>
      <w:r w:rsidR="00690737" w:rsidRPr="00691B93">
        <w:rPr>
          <w:rFonts w:ascii="Officina Sans ITC TT" w:hAnsi="Officina Sans ITC TT"/>
          <w:sz w:val="24"/>
          <w:szCs w:val="24"/>
        </w:rPr>
        <w:t>a</w:t>
      </w:r>
      <w:r w:rsidRPr="00691B93">
        <w:rPr>
          <w:rFonts w:ascii="Officina Sans ITC TT" w:hAnsi="Officina Sans ITC TT"/>
          <w:sz w:val="24"/>
          <w:szCs w:val="24"/>
        </w:rPr>
        <w:t>al.</w:t>
      </w:r>
    </w:p>
    <w:p w:rsidR="007215CE" w:rsidRPr="00691B93" w:rsidRDefault="007215CE" w:rsidP="00B50498">
      <w:pPr>
        <w:rPr>
          <w:rFonts w:ascii="Officina Sans ITC TT" w:hAnsi="Officina Sans ITC TT"/>
          <w:sz w:val="24"/>
          <w:szCs w:val="24"/>
        </w:rPr>
      </w:pPr>
      <w:r w:rsidRPr="00691B93">
        <w:rPr>
          <w:rFonts w:ascii="Officina Sans ITC TT" w:hAnsi="Officina Sans ITC TT"/>
          <w:sz w:val="24"/>
          <w:szCs w:val="24"/>
        </w:rPr>
        <w:t>Schiksaalgese</w:t>
      </w:r>
      <w:r w:rsidR="00690737" w:rsidRPr="00691B93">
        <w:rPr>
          <w:rFonts w:ascii="Officina Sans ITC TT" w:hAnsi="Officina Sans ITC TT"/>
          <w:sz w:val="24"/>
          <w:szCs w:val="24"/>
        </w:rPr>
        <w:t>tz ist diß, daß Alle sich erfah</w:t>
      </w:r>
      <w:r w:rsidRPr="00691B93">
        <w:rPr>
          <w:rFonts w:ascii="Officina Sans ITC TT" w:hAnsi="Officina Sans ITC TT"/>
          <w:sz w:val="24"/>
          <w:szCs w:val="24"/>
        </w:rPr>
        <w:t>ren,</w:t>
      </w:r>
    </w:p>
    <w:p w:rsidR="007215CE" w:rsidRPr="00691B93" w:rsidRDefault="00690737" w:rsidP="00B50498">
      <w:pPr>
        <w:rPr>
          <w:rFonts w:ascii="Officina Sans ITC TT" w:hAnsi="Officina Sans ITC TT"/>
          <w:sz w:val="24"/>
          <w:szCs w:val="24"/>
        </w:rPr>
      </w:pPr>
      <w:r w:rsidRPr="00691B93">
        <w:rPr>
          <w:rFonts w:ascii="Officina Sans ITC TT" w:hAnsi="Officina Sans ITC TT"/>
          <w:sz w:val="24"/>
          <w:szCs w:val="24"/>
        </w:rPr>
        <w:t>D</w:t>
      </w:r>
      <w:r w:rsidR="007215CE" w:rsidRPr="00691B93">
        <w:rPr>
          <w:rFonts w:ascii="Officina Sans ITC TT" w:hAnsi="Officina Sans ITC TT"/>
          <w:sz w:val="24"/>
          <w:szCs w:val="24"/>
        </w:rPr>
        <w:t>aß, wenn die Stille kehrt, auch eine Sprache sei.</w:t>
      </w:r>
    </w:p>
    <w:p w:rsidR="007215CE" w:rsidRPr="00691B93" w:rsidRDefault="007215CE" w:rsidP="00B50498">
      <w:pPr>
        <w:rPr>
          <w:rFonts w:ascii="Officina Sans ITC TT" w:hAnsi="Officina Sans ITC TT"/>
          <w:sz w:val="24"/>
          <w:szCs w:val="24"/>
        </w:rPr>
      </w:pPr>
      <w:r w:rsidRPr="00691B93">
        <w:rPr>
          <w:rFonts w:ascii="Officina Sans ITC TT" w:hAnsi="Officina Sans ITC TT"/>
          <w:sz w:val="24"/>
          <w:szCs w:val="24"/>
        </w:rPr>
        <w:t>Wo aber wirkt der Geist, sind wir auch mit, und streiten,</w:t>
      </w:r>
    </w:p>
    <w:p w:rsidR="007215CE" w:rsidRPr="00691B93" w:rsidRDefault="007215CE" w:rsidP="00B50498">
      <w:pPr>
        <w:rPr>
          <w:rFonts w:ascii="Officina Sans ITC TT" w:hAnsi="Officina Sans ITC TT"/>
          <w:sz w:val="24"/>
          <w:szCs w:val="24"/>
        </w:rPr>
      </w:pPr>
      <w:r w:rsidRPr="00691B93">
        <w:rPr>
          <w:rFonts w:ascii="Officina Sans ITC TT" w:hAnsi="Officina Sans ITC TT"/>
          <w:sz w:val="24"/>
          <w:szCs w:val="24"/>
        </w:rPr>
        <w:t>Was wohl das Beste sei. So dünkt mir jetzt das Beste,</w:t>
      </w:r>
    </w:p>
    <w:p w:rsidR="007215CE" w:rsidRPr="00691B93" w:rsidRDefault="007215CE" w:rsidP="00B50498">
      <w:pPr>
        <w:rPr>
          <w:rFonts w:ascii="Officina Sans ITC TT" w:hAnsi="Officina Sans ITC TT"/>
          <w:sz w:val="24"/>
          <w:szCs w:val="24"/>
        </w:rPr>
      </w:pPr>
      <w:r w:rsidRPr="00691B93">
        <w:rPr>
          <w:rFonts w:ascii="Officina Sans ITC TT" w:hAnsi="Officina Sans ITC TT"/>
          <w:sz w:val="24"/>
          <w:szCs w:val="24"/>
        </w:rPr>
        <w:t>Wenn nun vollendet sein Bild und fertig ist der Meister,</w:t>
      </w:r>
    </w:p>
    <w:p w:rsidR="007215CE" w:rsidRPr="00691B93" w:rsidRDefault="007215CE" w:rsidP="00B50498">
      <w:pPr>
        <w:rPr>
          <w:rFonts w:ascii="Officina Sans ITC TT" w:hAnsi="Officina Sans ITC TT"/>
          <w:sz w:val="24"/>
          <w:szCs w:val="24"/>
        </w:rPr>
      </w:pPr>
      <w:r w:rsidRPr="00691B93">
        <w:rPr>
          <w:rFonts w:ascii="Officina Sans ITC TT" w:hAnsi="Officina Sans ITC TT"/>
          <w:sz w:val="24"/>
          <w:szCs w:val="24"/>
        </w:rPr>
        <w:t>Und selbst verklärt davon aus seiner Werkstatt tritt,</w:t>
      </w:r>
    </w:p>
    <w:p w:rsidR="007215CE" w:rsidRPr="00691B93" w:rsidRDefault="007215CE" w:rsidP="00B50498">
      <w:pPr>
        <w:rPr>
          <w:rFonts w:ascii="Officina Sans ITC TT" w:hAnsi="Officina Sans ITC TT"/>
          <w:sz w:val="24"/>
          <w:szCs w:val="24"/>
        </w:rPr>
      </w:pPr>
      <w:r w:rsidRPr="00691B93">
        <w:rPr>
          <w:rFonts w:ascii="Officina Sans ITC TT" w:hAnsi="Officina Sans ITC TT"/>
          <w:sz w:val="24"/>
          <w:szCs w:val="24"/>
        </w:rPr>
        <w:t>Der stille Gott der Zeit und nur der Liebe Gesetz,</w:t>
      </w:r>
    </w:p>
    <w:p w:rsidR="007215CE" w:rsidRPr="00691B93" w:rsidRDefault="007215CE" w:rsidP="00B50498">
      <w:pPr>
        <w:rPr>
          <w:rFonts w:ascii="Officina Sans ITC TT" w:hAnsi="Officina Sans ITC TT"/>
          <w:sz w:val="24"/>
          <w:szCs w:val="24"/>
        </w:rPr>
      </w:pPr>
      <w:r w:rsidRPr="00691B93">
        <w:rPr>
          <w:rFonts w:ascii="Officina Sans ITC TT" w:hAnsi="Officina Sans ITC TT"/>
          <w:sz w:val="24"/>
          <w:szCs w:val="24"/>
        </w:rPr>
        <w:t>Das schönausgleichende gilt von hier an bis zum Himmel,</w:t>
      </w:r>
    </w:p>
    <w:p w:rsidR="007215CE" w:rsidRPr="00691B93" w:rsidRDefault="007215CE" w:rsidP="00B50498">
      <w:pPr>
        <w:rPr>
          <w:rFonts w:ascii="Officina Sans ITC TT" w:hAnsi="Officina Sans ITC TT"/>
          <w:sz w:val="24"/>
          <w:szCs w:val="24"/>
        </w:rPr>
      </w:pPr>
    </w:p>
    <w:p w:rsidR="007215CE" w:rsidRPr="00691B93" w:rsidRDefault="007215CE" w:rsidP="00B50498">
      <w:pPr>
        <w:rPr>
          <w:rFonts w:ascii="Officina Sans ITC TT" w:hAnsi="Officina Sans ITC TT"/>
          <w:sz w:val="24"/>
          <w:szCs w:val="24"/>
        </w:rPr>
      </w:pPr>
      <w:r w:rsidRPr="00691B93">
        <w:rPr>
          <w:rFonts w:ascii="Officina Sans ITC TT" w:hAnsi="Officina Sans ITC TT"/>
          <w:sz w:val="24"/>
          <w:szCs w:val="24"/>
        </w:rPr>
        <w:t>Viel hat von Morgen an,</w:t>
      </w:r>
    </w:p>
    <w:p w:rsidR="007215CE" w:rsidRPr="00691B93" w:rsidRDefault="007215CE" w:rsidP="00B50498">
      <w:pPr>
        <w:rPr>
          <w:rFonts w:ascii="Officina Sans ITC TT" w:hAnsi="Officina Sans ITC TT"/>
          <w:sz w:val="24"/>
          <w:szCs w:val="24"/>
        </w:rPr>
      </w:pPr>
      <w:r w:rsidRPr="00691B93">
        <w:rPr>
          <w:rFonts w:ascii="Officina Sans ITC TT" w:hAnsi="Officina Sans ITC TT"/>
          <w:sz w:val="24"/>
          <w:szCs w:val="24"/>
        </w:rPr>
        <w:t>Seit ein Gespräch wir sind und hören voneinander,</w:t>
      </w:r>
      <w:r w:rsidR="00D87F9E" w:rsidRPr="00691B93">
        <w:rPr>
          <w:rFonts w:ascii="Officina Sans ITC TT" w:hAnsi="Officina Sans ITC TT"/>
          <w:sz w:val="24"/>
          <w:szCs w:val="24"/>
        </w:rPr>
        <w:t xml:space="preserve"> </w:t>
      </w:r>
      <w:r w:rsidRPr="00691B93">
        <w:rPr>
          <w:rFonts w:ascii="Officina Sans ITC TT" w:hAnsi="Officina Sans ITC TT"/>
          <w:sz w:val="24"/>
          <w:szCs w:val="24"/>
        </w:rPr>
        <w:t>…“ (SW, S. 364</w:t>
      </w:r>
      <w:r w:rsidR="00AE4735">
        <w:rPr>
          <w:rFonts w:ascii="Officina Sans ITC TT" w:hAnsi="Officina Sans ITC TT"/>
          <w:sz w:val="24"/>
          <w:szCs w:val="24"/>
        </w:rPr>
        <w:t>.</w:t>
      </w:r>
      <w:r w:rsidRPr="00691B93">
        <w:rPr>
          <w:rFonts w:ascii="Officina Sans ITC TT" w:hAnsi="Officina Sans ITC TT"/>
          <w:sz w:val="24"/>
          <w:szCs w:val="24"/>
        </w:rPr>
        <w:t>)</w:t>
      </w:r>
    </w:p>
    <w:p w:rsidR="00D87F9E" w:rsidRPr="00691B93" w:rsidRDefault="00D87F9E" w:rsidP="00B50498">
      <w:pPr>
        <w:rPr>
          <w:rFonts w:ascii="Officina Sans ITC TT" w:hAnsi="Officina Sans ITC TT"/>
          <w:sz w:val="24"/>
          <w:szCs w:val="24"/>
        </w:rPr>
      </w:pPr>
    </w:p>
    <w:p w:rsidR="00D87F9E" w:rsidRPr="00691B93" w:rsidRDefault="005E43C0" w:rsidP="00B50498">
      <w:pPr>
        <w:rPr>
          <w:rFonts w:ascii="Officina Sans ITC TT" w:hAnsi="Officina Sans ITC TT"/>
          <w:sz w:val="24"/>
          <w:szCs w:val="24"/>
        </w:rPr>
      </w:pPr>
      <w:r>
        <w:rPr>
          <w:rFonts w:ascii="Officina Sans ITC TT" w:hAnsi="Officina Sans ITC TT"/>
          <w:sz w:val="24"/>
          <w:szCs w:val="24"/>
        </w:rPr>
        <w:lastRenderedPageBreak/>
        <w:t>D</w:t>
      </w:r>
      <w:r w:rsidR="00D87F9E" w:rsidRPr="00691B93">
        <w:rPr>
          <w:rFonts w:ascii="Officina Sans ITC TT" w:hAnsi="Officina Sans ITC TT"/>
          <w:sz w:val="24"/>
          <w:szCs w:val="24"/>
        </w:rPr>
        <w:t xml:space="preserve">agegen </w:t>
      </w:r>
      <w:r>
        <w:rPr>
          <w:rFonts w:ascii="Officina Sans ITC TT" w:hAnsi="Officina Sans ITC TT"/>
          <w:sz w:val="24"/>
          <w:szCs w:val="24"/>
        </w:rPr>
        <w:t xml:space="preserve">oder zugleich </w:t>
      </w:r>
      <w:r w:rsidR="00D87F9E" w:rsidRPr="00691B93">
        <w:rPr>
          <w:rFonts w:ascii="Officina Sans ITC TT" w:hAnsi="Officina Sans ITC TT"/>
          <w:sz w:val="24"/>
          <w:szCs w:val="24"/>
        </w:rPr>
        <w:t>wieder die Erfahrung des NICHT, des ZU SPÄT, der Trennung von Gott und Welt, Gott und Selbst, Gott und Wir, der Unerfasslichkeit, der Dürftigkeit, auch die Skepsis gegenüber seinem Dichterberuf. In BROD UND WEIN 7:</w:t>
      </w:r>
    </w:p>
    <w:p w:rsidR="00D87F9E" w:rsidRPr="00691B93" w:rsidRDefault="00D87F9E" w:rsidP="00B50498">
      <w:pPr>
        <w:rPr>
          <w:rFonts w:ascii="Officina Sans ITC TT" w:hAnsi="Officina Sans ITC TT"/>
          <w:sz w:val="24"/>
          <w:szCs w:val="24"/>
        </w:rPr>
      </w:pPr>
    </w:p>
    <w:p w:rsidR="00D87F9E" w:rsidRPr="00691B93" w:rsidRDefault="00D87F9E" w:rsidP="00B50498">
      <w:pPr>
        <w:rPr>
          <w:rFonts w:ascii="Officina Sans ITC TT" w:hAnsi="Officina Sans ITC TT"/>
          <w:sz w:val="24"/>
          <w:szCs w:val="24"/>
        </w:rPr>
      </w:pPr>
      <w:r w:rsidRPr="00691B93">
        <w:rPr>
          <w:rFonts w:ascii="Officina Sans ITC TT" w:hAnsi="Officina Sans ITC TT"/>
          <w:sz w:val="24"/>
          <w:szCs w:val="24"/>
        </w:rPr>
        <w:t>„Aber Freund! Wir kommen zu spät. Zwar leben die Götter</w:t>
      </w:r>
    </w:p>
    <w:p w:rsidR="00D87F9E" w:rsidRPr="00691B93" w:rsidRDefault="00D87F9E" w:rsidP="00B50498">
      <w:pPr>
        <w:rPr>
          <w:rFonts w:ascii="Officina Sans ITC TT" w:hAnsi="Officina Sans ITC TT"/>
          <w:sz w:val="24"/>
          <w:szCs w:val="24"/>
        </w:rPr>
      </w:pPr>
      <w:r w:rsidRPr="00691B93">
        <w:rPr>
          <w:rFonts w:ascii="Officina Sans ITC TT" w:hAnsi="Officina Sans ITC TT"/>
          <w:sz w:val="24"/>
          <w:szCs w:val="24"/>
        </w:rPr>
        <w:tab/>
        <w:t>Aber über dem Haupt droben in anderer Welt.</w:t>
      </w:r>
    </w:p>
    <w:p w:rsidR="00D87F9E" w:rsidRPr="00691B93" w:rsidRDefault="00D87F9E" w:rsidP="00B50498">
      <w:pPr>
        <w:rPr>
          <w:rFonts w:ascii="Officina Sans ITC TT" w:hAnsi="Officina Sans ITC TT"/>
          <w:sz w:val="24"/>
          <w:szCs w:val="24"/>
        </w:rPr>
      </w:pPr>
      <w:r w:rsidRPr="00691B93">
        <w:rPr>
          <w:rFonts w:ascii="Officina Sans ITC TT" w:hAnsi="Officina Sans ITC TT"/>
          <w:sz w:val="24"/>
          <w:szCs w:val="24"/>
        </w:rPr>
        <w:t>Endlos wirken sie da und scheinens wenig zu achten,</w:t>
      </w:r>
    </w:p>
    <w:p w:rsidR="00D87F9E" w:rsidRPr="00691B93" w:rsidRDefault="00D87F9E" w:rsidP="00B50498">
      <w:pPr>
        <w:rPr>
          <w:rFonts w:ascii="Officina Sans ITC TT" w:hAnsi="Officina Sans ITC TT"/>
          <w:sz w:val="24"/>
          <w:szCs w:val="24"/>
        </w:rPr>
      </w:pPr>
      <w:r w:rsidRPr="00691B93">
        <w:rPr>
          <w:rFonts w:ascii="Officina Sans ITC TT" w:hAnsi="Officina Sans ITC TT"/>
          <w:sz w:val="24"/>
          <w:szCs w:val="24"/>
        </w:rPr>
        <w:tab/>
        <w:t>Ob wir leben, so sehr schonen die Himmlischen uns.</w:t>
      </w:r>
    </w:p>
    <w:p w:rsidR="00D87F9E" w:rsidRPr="00691B93" w:rsidRDefault="00D87F9E" w:rsidP="00B50498">
      <w:pPr>
        <w:rPr>
          <w:rFonts w:ascii="Officina Sans ITC TT" w:hAnsi="Officina Sans ITC TT"/>
          <w:sz w:val="24"/>
          <w:szCs w:val="24"/>
        </w:rPr>
      </w:pPr>
      <w:r w:rsidRPr="00691B93">
        <w:rPr>
          <w:rFonts w:ascii="Officina Sans ITC TT" w:hAnsi="Officina Sans ITC TT"/>
          <w:sz w:val="24"/>
          <w:szCs w:val="24"/>
        </w:rPr>
        <w:t>Denn nicht immer vermag ein schwaches Gefäß sie zu fassen,</w:t>
      </w:r>
    </w:p>
    <w:p w:rsidR="00D87F9E" w:rsidRPr="00691B93" w:rsidRDefault="00D87F9E" w:rsidP="00B50498">
      <w:pPr>
        <w:rPr>
          <w:rFonts w:ascii="Officina Sans ITC TT" w:hAnsi="Officina Sans ITC TT"/>
          <w:sz w:val="24"/>
          <w:szCs w:val="24"/>
        </w:rPr>
      </w:pPr>
      <w:r w:rsidRPr="00691B93">
        <w:rPr>
          <w:rFonts w:ascii="Officina Sans ITC TT" w:hAnsi="Officina Sans ITC TT"/>
          <w:sz w:val="24"/>
          <w:szCs w:val="24"/>
        </w:rPr>
        <w:tab/>
        <w:t>Nur zu Zeiten erträgt göttliche Fülle der Mensch.</w:t>
      </w:r>
    </w:p>
    <w:p w:rsidR="00D87F9E" w:rsidRPr="00691B93" w:rsidRDefault="00D87F9E" w:rsidP="00B50498">
      <w:pPr>
        <w:rPr>
          <w:rFonts w:ascii="Officina Sans ITC TT" w:hAnsi="Officina Sans ITC TT"/>
          <w:sz w:val="24"/>
          <w:szCs w:val="24"/>
        </w:rPr>
      </w:pPr>
      <w:r w:rsidRPr="00691B93">
        <w:rPr>
          <w:rFonts w:ascii="Officina Sans ITC TT" w:hAnsi="Officina Sans ITC TT"/>
          <w:sz w:val="24"/>
          <w:szCs w:val="24"/>
        </w:rPr>
        <w:t>Traum von ihnen ist drauf das Leben. Aber das Irrsaal</w:t>
      </w:r>
    </w:p>
    <w:p w:rsidR="00D87F9E" w:rsidRPr="00691B93" w:rsidRDefault="00D87F9E" w:rsidP="00D87F9E">
      <w:pPr>
        <w:ind w:firstLine="708"/>
        <w:rPr>
          <w:rFonts w:ascii="Officina Sans ITC TT" w:hAnsi="Officina Sans ITC TT"/>
          <w:sz w:val="24"/>
          <w:szCs w:val="24"/>
        </w:rPr>
      </w:pPr>
      <w:r w:rsidRPr="00691B93">
        <w:rPr>
          <w:rFonts w:ascii="Officina Sans ITC TT" w:hAnsi="Officina Sans ITC TT"/>
          <w:sz w:val="24"/>
          <w:szCs w:val="24"/>
        </w:rPr>
        <w:t>Hilft, wie Schlummer und stark machet die Noth und die Nacht,</w:t>
      </w:r>
    </w:p>
    <w:p w:rsidR="00D87F9E" w:rsidRPr="00691B93" w:rsidRDefault="00D87F9E" w:rsidP="00B50498">
      <w:pPr>
        <w:rPr>
          <w:rFonts w:ascii="Officina Sans ITC TT" w:hAnsi="Officina Sans ITC TT"/>
          <w:sz w:val="24"/>
          <w:szCs w:val="24"/>
        </w:rPr>
      </w:pPr>
      <w:r w:rsidRPr="00691B93">
        <w:rPr>
          <w:rFonts w:ascii="Officina Sans ITC TT" w:hAnsi="Officina Sans ITC TT"/>
          <w:sz w:val="24"/>
          <w:szCs w:val="24"/>
        </w:rPr>
        <w:t>Biß das Helden genug in der ehernen Wiege gewachsen,</w:t>
      </w:r>
    </w:p>
    <w:p w:rsidR="00D87F9E" w:rsidRPr="00691B93" w:rsidRDefault="00D87F9E" w:rsidP="00D87F9E">
      <w:pPr>
        <w:ind w:firstLine="708"/>
        <w:rPr>
          <w:rFonts w:ascii="Officina Sans ITC TT" w:hAnsi="Officina Sans ITC TT"/>
          <w:sz w:val="24"/>
          <w:szCs w:val="24"/>
        </w:rPr>
      </w:pPr>
      <w:r w:rsidRPr="00691B93">
        <w:rPr>
          <w:rFonts w:ascii="Officina Sans ITC TT" w:hAnsi="Officina Sans ITC TT"/>
          <w:sz w:val="24"/>
          <w:szCs w:val="24"/>
        </w:rPr>
        <w:t>Herzen an Kraft, wie sonst, ähnlich den Himmlischen sind.</w:t>
      </w:r>
    </w:p>
    <w:p w:rsidR="00D87F9E" w:rsidRPr="00691B93" w:rsidRDefault="00D87F9E" w:rsidP="005E43C0">
      <w:pPr>
        <w:rPr>
          <w:rFonts w:ascii="Officina Sans ITC TT" w:hAnsi="Officina Sans ITC TT"/>
          <w:sz w:val="24"/>
          <w:szCs w:val="24"/>
        </w:rPr>
      </w:pPr>
      <w:r w:rsidRPr="00691B93">
        <w:rPr>
          <w:rFonts w:ascii="Officina Sans ITC TT" w:hAnsi="Officina Sans ITC TT"/>
          <w:sz w:val="24"/>
          <w:szCs w:val="24"/>
        </w:rPr>
        <w:t>Donnernd kommen sie drauf. Indessen dünkt mir öfters</w:t>
      </w:r>
    </w:p>
    <w:p w:rsidR="00D87F9E" w:rsidRPr="00691B93" w:rsidRDefault="00D87F9E" w:rsidP="00D87F9E">
      <w:pPr>
        <w:ind w:firstLine="708"/>
        <w:rPr>
          <w:rFonts w:ascii="Officina Sans ITC TT" w:hAnsi="Officina Sans ITC TT"/>
          <w:sz w:val="24"/>
          <w:szCs w:val="24"/>
        </w:rPr>
      </w:pPr>
      <w:r w:rsidRPr="00691B93">
        <w:rPr>
          <w:rFonts w:ascii="Officina Sans ITC TT" w:hAnsi="Officina Sans ITC TT"/>
          <w:sz w:val="24"/>
          <w:szCs w:val="24"/>
        </w:rPr>
        <w:tab/>
        <w:t>Besser zu schlafen, wie so ohne Genossen zu seyn,</w:t>
      </w:r>
    </w:p>
    <w:p w:rsidR="00D87F9E" w:rsidRPr="00691B93" w:rsidRDefault="00D87F9E" w:rsidP="00D87F9E">
      <w:pPr>
        <w:ind w:firstLine="708"/>
        <w:rPr>
          <w:rFonts w:ascii="Officina Sans ITC TT" w:hAnsi="Officina Sans ITC TT"/>
          <w:sz w:val="24"/>
          <w:szCs w:val="24"/>
        </w:rPr>
      </w:pPr>
      <w:r w:rsidRPr="00691B93">
        <w:rPr>
          <w:rFonts w:ascii="Officina Sans ITC TT" w:hAnsi="Officina Sans ITC TT"/>
          <w:sz w:val="24"/>
          <w:szCs w:val="24"/>
        </w:rPr>
        <w:t>So zu harren und was zu thun indeß und zu sagen,</w:t>
      </w:r>
    </w:p>
    <w:p w:rsidR="00D87F9E" w:rsidRPr="00691B93" w:rsidRDefault="00D87F9E" w:rsidP="00D87F9E">
      <w:pPr>
        <w:ind w:firstLine="708"/>
        <w:rPr>
          <w:rFonts w:ascii="Officina Sans ITC TT" w:hAnsi="Officina Sans ITC TT"/>
          <w:sz w:val="24"/>
          <w:szCs w:val="24"/>
        </w:rPr>
      </w:pPr>
      <w:r w:rsidRPr="00691B93">
        <w:rPr>
          <w:rFonts w:ascii="Officina Sans ITC TT" w:hAnsi="Officina Sans ITC TT"/>
          <w:sz w:val="24"/>
          <w:szCs w:val="24"/>
        </w:rPr>
        <w:tab/>
        <w:t>Weiß ich nicht und wozu Dichter in dürftiger Zeit?“</w:t>
      </w:r>
      <w:r w:rsidR="005E43C0">
        <w:rPr>
          <w:rFonts w:ascii="Officina Sans ITC TT" w:hAnsi="Officina Sans ITC TT"/>
          <w:sz w:val="24"/>
          <w:szCs w:val="24"/>
        </w:rPr>
        <w:t xml:space="preserve"> (SW, S. 378.)</w:t>
      </w:r>
    </w:p>
    <w:p w:rsidR="00E27ADC" w:rsidRPr="00691B93" w:rsidRDefault="00E27ADC" w:rsidP="00D87F9E">
      <w:pPr>
        <w:ind w:firstLine="708"/>
        <w:rPr>
          <w:rFonts w:ascii="Officina Sans ITC TT" w:hAnsi="Officina Sans ITC TT"/>
          <w:sz w:val="24"/>
          <w:szCs w:val="24"/>
        </w:rPr>
      </w:pPr>
    </w:p>
    <w:p w:rsidR="00E27ADC" w:rsidRPr="00691B93" w:rsidRDefault="00E27ADC" w:rsidP="00D87F9E">
      <w:pPr>
        <w:ind w:firstLine="708"/>
        <w:rPr>
          <w:rFonts w:ascii="Officina Sans ITC TT" w:hAnsi="Officina Sans ITC TT"/>
          <w:sz w:val="24"/>
          <w:szCs w:val="24"/>
        </w:rPr>
      </w:pPr>
      <w:r w:rsidRPr="00691B93">
        <w:rPr>
          <w:rFonts w:ascii="Officina Sans ITC TT" w:hAnsi="Officina Sans ITC TT"/>
          <w:sz w:val="24"/>
          <w:szCs w:val="24"/>
        </w:rPr>
        <w:t>Heidegger schreibt in seiner Hölderlin-Rede „Hölderlin und das Wesen der Dichtung“ (Heidegger/Hölderlin, S. 45 ff.):</w:t>
      </w:r>
    </w:p>
    <w:p w:rsidR="00E27ADC" w:rsidRPr="00691B93" w:rsidRDefault="00E27ADC" w:rsidP="00D87F9E">
      <w:pPr>
        <w:ind w:firstLine="708"/>
        <w:rPr>
          <w:rFonts w:ascii="Officina Sans ITC TT" w:hAnsi="Officina Sans ITC TT"/>
          <w:sz w:val="24"/>
          <w:szCs w:val="24"/>
        </w:rPr>
      </w:pPr>
      <w:r w:rsidRPr="00691B93">
        <w:rPr>
          <w:rFonts w:ascii="Officina Sans ITC TT" w:hAnsi="Officina Sans ITC TT"/>
          <w:sz w:val="24"/>
          <w:szCs w:val="24"/>
        </w:rPr>
        <w:t>„Dichten ist das ursprüngliche Nennen der Götter. (…) Hölderlin dichtet das Wesen der Dichtung – aber nicht im Sinne eines zeitlos gültigen Begriffes. (…)  Sondern indem Hölderlin das Wesen der Dichtung neu stiftet, bestimmt er erst eine neue Zeit. Es ist die Zeit der entflohenen Götter u n d des kommenden Gottes. Das ist die d ü r f t i g e Zeit, weil sie in einem gedoppelten Mangel und Nicht steht: im Nichtmehr der entflohenen Götter und im Nochnicht des Kommenden.“</w:t>
      </w:r>
    </w:p>
    <w:p w:rsidR="00E27ADC" w:rsidRPr="00691B93" w:rsidRDefault="00E27ADC" w:rsidP="00E27ADC">
      <w:pPr>
        <w:rPr>
          <w:rFonts w:ascii="Officina Sans ITC TT" w:hAnsi="Officina Sans ITC TT"/>
          <w:sz w:val="24"/>
          <w:szCs w:val="24"/>
        </w:rPr>
      </w:pPr>
    </w:p>
    <w:p w:rsidR="00E27ADC" w:rsidRPr="00691B93" w:rsidRDefault="00E27ADC" w:rsidP="00E27ADC">
      <w:pPr>
        <w:rPr>
          <w:rFonts w:ascii="Officina Sans ITC TT" w:hAnsi="Officina Sans ITC TT"/>
          <w:sz w:val="24"/>
          <w:szCs w:val="24"/>
        </w:rPr>
      </w:pPr>
      <w:r w:rsidRPr="00691B93">
        <w:rPr>
          <w:rFonts w:ascii="Officina Sans ITC TT" w:hAnsi="Officina Sans ITC TT"/>
          <w:sz w:val="24"/>
          <w:szCs w:val="24"/>
        </w:rPr>
        <w:lastRenderedPageBreak/>
        <w:t>Genau dieser Spannung ist Hölderlin ausgesetzt – FEHL und NOCHNICHTund darin auch Funken des Findens, des Aufgefundenwerdens, der Zusammenkunft, Einwohnung, Inkarnation Gottes in ihm und im liebenden WIR.</w:t>
      </w:r>
    </w:p>
    <w:p w:rsidR="00E27ADC" w:rsidRPr="00691B93" w:rsidRDefault="00E27ADC" w:rsidP="00E27ADC">
      <w:pPr>
        <w:rPr>
          <w:rFonts w:ascii="Officina Sans ITC TT" w:hAnsi="Officina Sans ITC TT"/>
          <w:sz w:val="24"/>
          <w:szCs w:val="24"/>
        </w:rPr>
      </w:pPr>
    </w:p>
    <w:p w:rsidR="00E27ADC" w:rsidRPr="00691B93" w:rsidRDefault="00E27ADC" w:rsidP="00E27ADC">
      <w:pPr>
        <w:rPr>
          <w:rFonts w:ascii="Officina Sans ITC TT" w:hAnsi="Officina Sans ITC TT"/>
          <w:sz w:val="24"/>
          <w:szCs w:val="24"/>
        </w:rPr>
      </w:pPr>
      <w:r w:rsidRPr="00691B93">
        <w:rPr>
          <w:rFonts w:ascii="Officina Sans ITC TT" w:hAnsi="Officina Sans ITC TT"/>
          <w:sz w:val="24"/>
          <w:szCs w:val="24"/>
        </w:rPr>
        <w:t>„Und niemand weiß“, so beginnt Hölderlins Fragment HEIMATH. (SW, S. 395.)</w:t>
      </w:r>
    </w:p>
    <w:p w:rsidR="00E27ADC" w:rsidRPr="00691B93" w:rsidRDefault="00E27ADC" w:rsidP="00E27ADC">
      <w:pPr>
        <w:rPr>
          <w:rFonts w:ascii="Officina Sans ITC TT" w:hAnsi="Officina Sans ITC TT"/>
          <w:sz w:val="24"/>
          <w:szCs w:val="24"/>
        </w:rPr>
      </w:pPr>
      <w:r w:rsidRPr="00691B93">
        <w:rPr>
          <w:rFonts w:ascii="Officina Sans ITC TT" w:hAnsi="Officina Sans ITC TT"/>
          <w:sz w:val="24"/>
          <w:szCs w:val="24"/>
        </w:rPr>
        <w:t>„Ein Zeichen sind wir, deutungslos</w:t>
      </w:r>
    </w:p>
    <w:p w:rsidR="00E27ADC" w:rsidRPr="00691B93" w:rsidRDefault="00E27ADC" w:rsidP="00E27ADC">
      <w:pPr>
        <w:rPr>
          <w:rFonts w:ascii="Officina Sans ITC TT" w:hAnsi="Officina Sans ITC TT"/>
          <w:sz w:val="24"/>
          <w:szCs w:val="24"/>
        </w:rPr>
      </w:pPr>
      <w:r w:rsidRPr="00691B93">
        <w:rPr>
          <w:rFonts w:ascii="Officina Sans ITC TT" w:hAnsi="Officina Sans ITC TT"/>
          <w:sz w:val="24"/>
          <w:szCs w:val="24"/>
        </w:rPr>
        <w:t>Schmerzlos sind wir und haben fast</w:t>
      </w:r>
    </w:p>
    <w:p w:rsidR="00E27ADC" w:rsidRPr="00691B93" w:rsidRDefault="00E27ADC" w:rsidP="00E27ADC">
      <w:pPr>
        <w:rPr>
          <w:rFonts w:ascii="Officina Sans ITC TT" w:hAnsi="Officina Sans ITC TT"/>
          <w:sz w:val="24"/>
          <w:szCs w:val="24"/>
        </w:rPr>
      </w:pPr>
      <w:r w:rsidRPr="00691B93">
        <w:rPr>
          <w:rFonts w:ascii="Officina Sans ITC TT" w:hAnsi="Officina Sans ITC TT"/>
          <w:sz w:val="24"/>
          <w:szCs w:val="24"/>
        </w:rPr>
        <w:t>Die Sprache in der Fremde verloren.“ (MNEMOSYNE. Entwurf</w:t>
      </w:r>
      <w:r w:rsidR="005809C6" w:rsidRPr="00691B93">
        <w:rPr>
          <w:rFonts w:ascii="Officina Sans ITC TT" w:hAnsi="Officina Sans ITC TT"/>
          <w:sz w:val="24"/>
          <w:szCs w:val="24"/>
        </w:rPr>
        <w:t>; SW, S. 436.)</w:t>
      </w: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t>Daraus folgt kargester Liebesdienst zur Erde, zu ihrer Geschichte, zur Geschichte der Menschen:</w:t>
      </w:r>
    </w:p>
    <w:p w:rsidR="005809C6" w:rsidRPr="00691B93" w:rsidRDefault="005809C6" w:rsidP="00E27ADC">
      <w:pPr>
        <w:rPr>
          <w:rFonts w:ascii="Officina Sans ITC TT" w:hAnsi="Officina Sans ITC TT"/>
          <w:sz w:val="24"/>
          <w:szCs w:val="24"/>
        </w:rPr>
      </w:pP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t>„…ich ziehe durch die Vergangenheit, wie ein Ährenleser über die Stoppeläcker, wenn der Herr des Lands geerntet hat; da liest man jeden Strohhalm auf.“ (Friedrich Hölderlin, Hyperion /=Reclam 559/ Stuttgart 2006, S. 16.)</w:t>
      </w:r>
    </w:p>
    <w:p w:rsidR="005809C6" w:rsidRPr="00691B93" w:rsidRDefault="005809C6" w:rsidP="00E27ADC">
      <w:pPr>
        <w:rPr>
          <w:rFonts w:ascii="Officina Sans ITC TT" w:hAnsi="Officina Sans ITC TT"/>
          <w:sz w:val="24"/>
          <w:szCs w:val="24"/>
        </w:rPr>
      </w:pP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t>Der verborgene Gott, der Verkleidete, der im Alltag, der in mir Versteckte, unauffindbar mitunter und doch nahe, unerkennbar und doch voller Lieben und an Güte reich. Es ist, als hätte Hölderlin unser Ahnen und Verlieren, unser momenthaftes JA in den Negationen, unser Erfahren im Unerfahrenen auf stehender Schwelle im schwankenden Jetzt vorweggenommen</w:t>
      </w:r>
      <w:r w:rsidR="005E43C0">
        <w:rPr>
          <w:rFonts w:ascii="Officina Sans ITC TT" w:hAnsi="Officina Sans ITC TT"/>
          <w:sz w:val="24"/>
          <w:szCs w:val="24"/>
        </w:rPr>
        <w:t>, unser schwaches Denken, unseren zarten und angefochtenen Glauben – und so ist es doch friedensvoller, würde es so endlich angenommen</w:t>
      </w:r>
      <w:r w:rsidRPr="00691B93">
        <w:rPr>
          <w:rFonts w:ascii="Officina Sans ITC TT" w:hAnsi="Officina Sans ITC TT"/>
          <w:sz w:val="24"/>
          <w:szCs w:val="24"/>
        </w:rPr>
        <w:t>.</w:t>
      </w: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t>In GRIECHENLAND dichtet er:</w:t>
      </w: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t>„Alltag aber wunderbar</w:t>
      </w: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t>Gott an hat ein Gewand.</w:t>
      </w: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t>Und Erkenntnissen verberget sich sein Angesicht</w:t>
      </w: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t>Und Luft und Zeit dekt</w:t>
      </w: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t>Den Schröcklichen, wenn zu sehr ihn</w:t>
      </w: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t>Eins liebet mit Gebeten oder</w:t>
      </w: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t>Die Seele.“</w:t>
      </w:r>
      <w:r w:rsidR="005E43C0">
        <w:rPr>
          <w:rFonts w:ascii="Officina Sans ITC TT" w:hAnsi="Officina Sans ITC TT"/>
          <w:sz w:val="24"/>
          <w:szCs w:val="24"/>
        </w:rPr>
        <w:t xml:space="preserve"> (SW, S. 478.)</w:t>
      </w:r>
    </w:p>
    <w:p w:rsidR="005809C6" w:rsidRPr="00691B93" w:rsidRDefault="005809C6" w:rsidP="00E27ADC">
      <w:pPr>
        <w:rPr>
          <w:rFonts w:ascii="Officina Sans ITC TT" w:hAnsi="Officina Sans ITC TT"/>
          <w:sz w:val="24"/>
          <w:szCs w:val="24"/>
        </w:rPr>
      </w:pP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lastRenderedPageBreak/>
        <w:t>Und entsprechend und auch wieder neu in der Schau, in einer Kompilation verschiedener Anfänge der Ode PATMOS:</w:t>
      </w: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t>„Nah ist</w:t>
      </w:r>
    </w:p>
    <w:p w:rsidR="005809C6" w:rsidRPr="00691B93" w:rsidRDefault="005809C6" w:rsidP="00E27ADC">
      <w:pPr>
        <w:rPr>
          <w:rFonts w:ascii="Officina Sans ITC TT" w:hAnsi="Officina Sans ITC TT"/>
          <w:sz w:val="24"/>
          <w:szCs w:val="24"/>
        </w:rPr>
      </w:pPr>
      <w:r w:rsidRPr="00691B93">
        <w:rPr>
          <w:rFonts w:ascii="Officina Sans ITC TT" w:hAnsi="Officina Sans ITC TT"/>
          <w:sz w:val="24"/>
          <w:szCs w:val="24"/>
        </w:rPr>
        <w:t>Und schwer zu fassen der Gott</w:t>
      </w:r>
    </w:p>
    <w:p w:rsidR="006A5C57" w:rsidRPr="00691B93" w:rsidRDefault="006A5C57" w:rsidP="00E27ADC">
      <w:pPr>
        <w:rPr>
          <w:rFonts w:ascii="Officina Sans ITC TT" w:hAnsi="Officina Sans ITC TT"/>
          <w:sz w:val="24"/>
          <w:szCs w:val="24"/>
        </w:rPr>
      </w:pPr>
      <w:r w:rsidRPr="00691B93">
        <w:rPr>
          <w:rFonts w:ascii="Officina Sans ITC TT" w:hAnsi="Officina Sans ITC TT"/>
          <w:sz w:val="24"/>
          <w:szCs w:val="24"/>
        </w:rPr>
        <w:t>Voll Güt‘ ist. Keiner aber fasset</w:t>
      </w:r>
    </w:p>
    <w:p w:rsidR="006A5C57" w:rsidRPr="00691B93" w:rsidRDefault="006A5C57" w:rsidP="00E27ADC">
      <w:pPr>
        <w:rPr>
          <w:rFonts w:ascii="Officina Sans ITC TT" w:hAnsi="Officina Sans ITC TT"/>
          <w:sz w:val="24"/>
          <w:szCs w:val="24"/>
        </w:rPr>
      </w:pPr>
      <w:r w:rsidRPr="00691B93">
        <w:rPr>
          <w:rFonts w:ascii="Officina Sans ITC TT" w:hAnsi="Officina Sans ITC TT"/>
          <w:sz w:val="24"/>
          <w:szCs w:val="24"/>
        </w:rPr>
        <w:t>Allein Gott.</w:t>
      </w:r>
    </w:p>
    <w:p w:rsidR="006A5C57" w:rsidRPr="00691B93" w:rsidRDefault="006A5C57" w:rsidP="00E27ADC">
      <w:pPr>
        <w:rPr>
          <w:rFonts w:ascii="Officina Sans ITC TT" w:hAnsi="Officina Sans ITC TT"/>
          <w:sz w:val="24"/>
          <w:szCs w:val="24"/>
        </w:rPr>
      </w:pPr>
      <w:r w:rsidRPr="00691B93">
        <w:rPr>
          <w:rFonts w:ascii="Officina Sans ITC TT" w:hAnsi="Officina Sans ITC TT"/>
          <w:sz w:val="24"/>
          <w:szCs w:val="24"/>
        </w:rPr>
        <w:t>Wo aber Gefahr ist, wächst</w:t>
      </w:r>
    </w:p>
    <w:p w:rsidR="006A5C57" w:rsidRPr="00691B93" w:rsidRDefault="006A5C57" w:rsidP="00E27ADC">
      <w:pPr>
        <w:rPr>
          <w:rFonts w:ascii="Officina Sans ITC TT" w:hAnsi="Officina Sans ITC TT"/>
          <w:sz w:val="24"/>
          <w:szCs w:val="24"/>
        </w:rPr>
      </w:pPr>
      <w:r w:rsidRPr="00691B93">
        <w:rPr>
          <w:rFonts w:ascii="Officina Sans ITC TT" w:hAnsi="Officina Sans ITC TT"/>
          <w:sz w:val="24"/>
          <w:szCs w:val="24"/>
        </w:rPr>
        <w:t>Das Rettende auch.“</w:t>
      </w:r>
      <w:r w:rsidR="005E43C0">
        <w:rPr>
          <w:rFonts w:ascii="Officina Sans ITC TT" w:hAnsi="Officina Sans ITC TT"/>
          <w:sz w:val="24"/>
          <w:szCs w:val="24"/>
        </w:rPr>
        <w:t xml:space="preserve"> (SW, S. 447-453.)</w:t>
      </w:r>
    </w:p>
    <w:p w:rsidR="006A5C57" w:rsidRPr="00691B93" w:rsidRDefault="006A5C57" w:rsidP="00E27ADC">
      <w:pPr>
        <w:rPr>
          <w:rFonts w:ascii="Officina Sans ITC TT" w:hAnsi="Officina Sans ITC TT"/>
          <w:sz w:val="24"/>
          <w:szCs w:val="24"/>
        </w:rPr>
      </w:pPr>
    </w:p>
    <w:p w:rsidR="006A5C57" w:rsidRPr="00691B93" w:rsidRDefault="006A5C57" w:rsidP="00E27ADC">
      <w:pPr>
        <w:rPr>
          <w:rFonts w:ascii="Officina Sans ITC TT" w:hAnsi="Officina Sans ITC TT"/>
          <w:sz w:val="24"/>
          <w:szCs w:val="24"/>
        </w:rPr>
      </w:pPr>
      <w:r w:rsidRPr="00691B93">
        <w:rPr>
          <w:rFonts w:ascii="Officina Sans ITC TT" w:hAnsi="Officina Sans ITC TT"/>
          <w:sz w:val="24"/>
          <w:szCs w:val="24"/>
        </w:rPr>
        <w:t xml:space="preserve">Diese Suche </w:t>
      </w:r>
      <w:r w:rsidR="005E43C0">
        <w:rPr>
          <w:rFonts w:ascii="Officina Sans ITC TT" w:hAnsi="Officina Sans ITC TT"/>
          <w:sz w:val="24"/>
          <w:szCs w:val="24"/>
        </w:rPr>
        <w:t xml:space="preserve">treibt ihn, die Suche </w:t>
      </w:r>
      <w:r w:rsidRPr="00691B93">
        <w:rPr>
          <w:rFonts w:ascii="Officina Sans ITC TT" w:hAnsi="Officina Sans ITC TT"/>
          <w:sz w:val="24"/>
          <w:szCs w:val="24"/>
        </w:rPr>
        <w:t>nach der Ruhe</w:t>
      </w:r>
      <w:r w:rsidR="005E43C0">
        <w:rPr>
          <w:rFonts w:ascii="Officina Sans ITC TT" w:hAnsi="Officina Sans ITC TT"/>
          <w:sz w:val="24"/>
          <w:szCs w:val="24"/>
        </w:rPr>
        <w:t xml:space="preserve">fülle </w:t>
      </w:r>
      <w:r w:rsidRPr="00691B93">
        <w:rPr>
          <w:rFonts w:ascii="Officina Sans ITC TT" w:hAnsi="Officina Sans ITC TT"/>
          <w:sz w:val="24"/>
          <w:szCs w:val="24"/>
        </w:rPr>
        <w:t>zwischen dem ALLES, dem ewig ALLES, das ihm mitunter NICHTS wird (vgl. im Fragment von Hyperion, SW, S. 490.) Im Hyperion dann: „Wir sind nichts; was wir suchen, ist alles.“ (SW, S. 509.) Ist er da nicht ganz nahe an Teresa von Avila und Johannes vom Kreuz, wenn sich im Kleinsten das Größte offenbart und das Größte wieder sich nichtet in Abstieg und Kenose (Selbstentäußerun</w:t>
      </w:r>
      <w:r w:rsidR="005E43C0">
        <w:rPr>
          <w:rFonts w:ascii="Officina Sans ITC TT" w:hAnsi="Officina Sans ITC TT"/>
          <w:sz w:val="24"/>
          <w:szCs w:val="24"/>
        </w:rPr>
        <w:t>g</w:t>
      </w:r>
      <w:r w:rsidRPr="00691B93">
        <w:rPr>
          <w:rFonts w:ascii="Officina Sans ITC TT" w:hAnsi="Officina Sans ITC TT"/>
          <w:sz w:val="24"/>
          <w:szCs w:val="24"/>
        </w:rPr>
        <w:t>), wie im Philipperhymnus (Phil 2</w:t>
      </w:r>
      <w:r w:rsidR="00F30026">
        <w:rPr>
          <w:rFonts w:ascii="Officina Sans ITC TT" w:hAnsi="Officina Sans ITC TT"/>
          <w:sz w:val="24"/>
          <w:szCs w:val="24"/>
        </w:rPr>
        <w:t>,3-6 ff.</w:t>
      </w:r>
      <w:r w:rsidRPr="00691B93">
        <w:rPr>
          <w:rFonts w:ascii="Officina Sans ITC TT" w:hAnsi="Officina Sans ITC TT"/>
          <w:sz w:val="24"/>
          <w:szCs w:val="24"/>
        </w:rPr>
        <w:t xml:space="preserve"> ?</w:t>
      </w:r>
    </w:p>
    <w:p w:rsidR="006A5C57" w:rsidRPr="00691B93" w:rsidRDefault="006A5C57" w:rsidP="00E27ADC">
      <w:pPr>
        <w:rPr>
          <w:rFonts w:ascii="Officina Sans ITC TT" w:hAnsi="Officina Sans ITC TT"/>
          <w:sz w:val="24"/>
          <w:szCs w:val="24"/>
        </w:rPr>
      </w:pPr>
    </w:p>
    <w:p w:rsidR="006A5C57" w:rsidRPr="00691B93" w:rsidRDefault="006A5C57" w:rsidP="00E27ADC">
      <w:pPr>
        <w:rPr>
          <w:rFonts w:ascii="Officina Sans ITC TT" w:hAnsi="Officina Sans ITC TT"/>
          <w:sz w:val="24"/>
          <w:szCs w:val="24"/>
        </w:rPr>
      </w:pPr>
      <w:r w:rsidRPr="00691B93">
        <w:rPr>
          <w:rFonts w:ascii="Officina Sans ITC TT" w:hAnsi="Officina Sans ITC TT"/>
          <w:sz w:val="24"/>
          <w:szCs w:val="24"/>
        </w:rPr>
        <w:t>Im ersten Entwurf zu EMPEDOKLES benennt er es so:</w:t>
      </w:r>
    </w:p>
    <w:p w:rsidR="006A5C57" w:rsidRPr="00691B93" w:rsidRDefault="006A5C57" w:rsidP="00E27ADC">
      <w:pPr>
        <w:rPr>
          <w:rFonts w:ascii="Officina Sans ITC TT" w:hAnsi="Officina Sans ITC TT"/>
          <w:sz w:val="24"/>
          <w:szCs w:val="24"/>
        </w:rPr>
      </w:pPr>
      <w:r w:rsidRPr="00691B93">
        <w:rPr>
          <w:rFonts w:ascii="Officina Sans ITC TT" w:hAnsi="Officina Sans ITC TT"/>
          <w:sz w:val="24"/>
          <w:szCs w:val="24"/>
        </w:rPr>
        <w:t>„O ewiges Geheimniß, was wir sind</w:t>
      </w:r>
    </w:p>
    <w:p w:rsidR="006A5C57" w:rsidRPr="00691B93" w:rsidRDefault="006A5C57" w:rsidP="00E27ADC">
      <w:pPr>
        <w:rPr>
          <w:rFonts w:ascii="Officina Sans ITC TT" w:hAnsi="Officina Sans ITC TT"/>
          <w:sz w:val="24"/>
          <w:szCs w:val="24"/>
        </w:rPr>
      </w:pPr>
      <w:r w:rsidRPr="00691B93">
        <w:rPr>
          <w:rFonts w:ascii="Officina Sans ITC TT" w:hAnsi="Officina Sans ITC TT"/>
          <w:sz w:val="24"/>
          <w:szCs w:val="24"/>
        </w:rPr>
        <w:t>Und suchen, können wir nicht finden; was</w:t>
      </w:r>
    </w:p>
    <w:p w:rsidR="006A5C57" w:rsidRPr="00691B93" w:rsidRDefault="006A5C57" w:rsidP="00E27ADC">
      <w:pPr>
        <w:rPr>
          <w:rFonts w:ascii="Officina Sans ITC TT" w:hAnsi="Officina Sans ITC TT"/>
          <w:sz w:val="24"/>
          <w:szCs w:val="24"/>
        </w:rPr>
      </w:pPr>
      <w:r w:rsidRPr="00691B93">
        <w:rPr>
          <w:rFonts w:ascii="Officina Sans ITC TT" w:hAnsi="Officina Sans ITC TT"/>
          <w:sz w:val="24"/>
          <w:szCs w:val="24"/>
        </w:rPr>
        <w:t>Wir finden, sind wir nicht - …“ (SW, S. 774.)</w:t>
      </w:r>
    </w:p>
    <w:p w:rsidR="006A5C57" w:rsidRPr="00691B93" w:rsidRDefault="006A5C57" w:rsidP="00E27ADC">
      <w:pPr>
        <w:rPr>
          <w:rFonts w:ascii="Officina Sans ITC TT" w:hAnsi="Officina Sans ITC TT"/>
          <w:sz w:val="24"/>
          <w:szCs w:val="24"/>
        </w:rPr>
      </w:pPr>
    </w:p>
    <w:p w:rsidR="006A5C57" w:rsidRPr="00691B93" w:rsidRDefault="006A5C57" w:rsidP="00E27ADC">
      <w:pPr>
        <w:rPr>
          <w:rFonts w:ascii="Officina Sans ITC TT" w:hAnsi="Officina Sans ITC TT"/>
          <w:sz w:val="24"/>
          <w:szCs w:val="24"/>
        </w:rPr>
      </w:pPr>
      <w:r w:rsidRPr="00691B93">
        <w:rPr>
          <w:rFonts w:ascii="Officina Sans ITC TT" w:hAnsi="Officina Sans ITC TT"/>
          <w:sz w:val="24"/>
          <w:szCs w:val="24"/>
        </w:rPr>
        <w:t>Und im zweiten Entwurf zum EMPEDOKLES:</w:t>
      </w:r>
    </w:p>
    <w:p w:rsidR="006A5C57" w:rsidRPr="00691B93" w:rsidRDefault="006A5C57" w:rsidP="00E27ADC">
      <w:pPr>
        <w:rPr>
          <w:rFonts w:ascii="Officina Sans ITC TT" w:hAnsi="Officina Sans ITC TT"/>
          <w:sz w:val="24"/>
          <w:szCs w:val="24"/>
        </w:rPr>
      </w:pPr>
    </w:p>
    <w:p w:rsidR="006A5C57" w:rsidRPr="00691B93" w:rsidRDefault="006A5C57" w:rsidP="00E27ADC">
      <w:pPr>
        <w:rPr>
          <w:rFonts w:ascii="Officina Sans ITC TT" w:hAnsi="Officina Sans ITC TT"/>
          <w:sz w:val="24"/>
          <w:szCs w:val="24"/>
        </w:rPr>
      </w:pPr>
      <w:r w:rsidRPr="00691B93">
        <w:rPr>
          <w:rFonts w:ascii="Officina Sans ITC TT" w:hAnsi="Officina Sans ITC TT"/>
          <w:sz w:val="24"/>
          <w:szCs w:val="24"/>
        </w:rPr>
        <w:t>„Und leichtzerstörbar sind die Zärtlichen</w:t>
      </w:r>
      <w:r w:rsidR="00F3775B" w:rsidRPr="00691B93">
        <w:rPr>
          <w:rFonts w:ascii="Officina Sans ITC TT" w:hAnsi="Officina Sans ITC TT"/>
          <w:sz w:val="24"/>
          <w:szCs w:val="24"/>
        </w:rPr>
        <w:t xml:space="preserve">…“ - </w:t>
      </w:r>
      <w:r w:rsidRPr="00691B93">
        <w:rPr>
          <w:rFonts w:ascii="Officina Sans ITC TT" w:hAnsi="Officina Sans ITC TT"/>
          <w:sz w:val="24"/>
          <w:szCs w:val="24"/>
        </w:rPr>
        <w:t xml:space="preserve"> (SW, S. 845.)</w:t>
      </w:r>
    </w:p>
    <w:p w:rsidR="00F3775B" w:rsidRPr="00691B93" w:rsidRDefault="00F3775B" w:rsidP="00E27ADC">
      <w:pPr>
        <w:rPr>
          <w:rFonts w:ascii="Officina Sans ITC TT" w:hAnsi="Officina Sans ITC TT"/>
          <w:sz w:val="24"/>
          <w:szCs w:val="24"/>
        </w:rPr>
      </w:pPr>
    </w:p>
    <w:p w:rsidR="00F3775B" w:rsidRPr="00691B93" w:rsidRDefault="00F3775B" w:rsidP="00E27ADC">
      <w:pPr>
        <w:rPr>
          <w:rFonts w:ascii="Officina Sans ITC TT" w:hAnsi="Officina Sans ITC TT"/>
          <w:sz w:val="24"/>
          <w:szCs w:val="24"/>
        </w:rPr>
      </w:pPr>
      <w:r w:rsidRPr="00691B93">
        <w:rPr>
          <w:rFonts w:ascii="Officina Sans ITC TT" w:hAnsi="Officina Sans ITC TT"/>
          <w:sz w:val="24"/>
          <w:szCs w:val="24"/>
        </w:rPr>
        <w:t xml:space="preserve">Ich ende mit zwei Passagen aus der Zeit nach 1806, wo Hölderlin, als in Wahnsinn verfallen diagnostiziert von psychiatrischen Ärzten seiner Zeit, im Turm am Neckar bei Schreinermeister </w:t>
      </w:r>
      <w:r w:rsidR="004F34E3">
        <w:rPr>
          <w:rFonts w:ascii="Officina Sans ITC TT" w:hAnsi="Officina Sans ITC TT"/>
          <w:sz w:val="24"/>
          <w:szCs w:val="24"/>
        </w:rPr>
        <w:t>Zimmer in Tübingen vor sich hin</w:t>
      </w:r>
      <w:r w:rsidRPr="00691B93">
        <w:rPr>
          <w:rFonts w:ascii="Officina Sans ITC TT" w:hAnsi="Officina Sans ITC TT"/>
          <w:sz w:val="24"/>
          <w:szCs w:val="24"/>
        </w:rPr>
        <w:t>lebte, da hin</w:t>
      </w:r>
      <w:r w:rsidR="005E43C0">
        <w:rPr>
          <w:rFonts w:ascii="Officina Sans ITC TT" w:hAnsi="Officina Sans ITC TT"/>
          <w:sz w:val="24"/>
          <w:szCs w:val="24"/>
        </w:rPr>
        <w:t xml:space="preserve"> lebte, nur noch wenig </w:t>
      </w:r>
      <w:r w:rsidRPr="00691B93">
        <w:rPr>
          <w:rFonts w:ascii="Officina Sans ITC TT" w:hAnsi="Officina Sans ITC TT"/>
          <w:sz w:val="24"/>
          <w:szCs w:val="24"/>
        </w:rPr>
        <w:t>schreibt.</w:t>
      </w:r>
    </w:p>
    <w:p w:rsidR="00F3775B" w:rsidRPr="00691B93" w:rsidRDefault="00F3775B" w:rsidP="00E27ADC">
      <w:pPr>
        <w:rPr>
          <w:rFonts w:ascii="Officina Sans ITC TT" w:hAnsi="Officina Sans ITC TT"/>
          <w:sz w:val="24"/>
          <w:szCs w:val="24"/>
        </w:rPr>
      </w:pPr>
    </w:p>
    <w:p w:rsidR="00F3775B" w:rsidRPr="00691B93" w:rsidRDefault="00F3775B" w:rsidP="00E27ADC">
      <w:pPr>
        <w:rPr>
          <w:rFonts w:ascii="Officina Sans ITC TT" w:hAnsi="Officina Sans ITC TT"/>
          <w:sz w:val="24"/>
          <w:szCs w:val="24"/>
        </w:rPr>
      </w:pPr>
      <w:r w:rsidRPr="00691B93">
        <w:rPr>
          <w:rFonts w:ascii="Officina Sans ITC TT" w:hAnsi="Officina Sans ITC TT"/>
          <w:sz w:val="24"/>
          <w:szCs w:val="24"/>
        </w:rPr>
        <w:lastRenderedPageBreak/>
        <w:t>DIE ZUFRIEDENHEIT. heißt ein Gedicht aus dieser Zeit, dieser vielen Jahrzehnte. Darin:</w:t>
      </w:r>
    </w:p>
    <w:p w:rsidR="00F3775B" w:rsidRPr="00691B93" w:rsidRDefault="00F3775B" w:rsidP="00E27ADC">
      <w:pPr>
        <w:rPr>
          <w:rFonts w:ascii="Officina Sans ITC TT" w:hAnsi="Officina Sans ITC TT"/>
          <w:sz w:val="24"/>
          <w:szCs w:val="24"/>
        </w:rPr>
      </w:pPr>
    </w:p>
    <w:p w:rsidR="00F3775B" w:rsidRPr="00691B93" w:rsidRDefault="00F3775B" w:rsidP="00E27ADC">
      <w:pPr>
        <w:rPr>
          <w:rFonts w:ascii="Officina Sans ITC TT" w:hAnsi="Officina Sans ITC TT"/>
          <w:sz w:val="24"/>
          <w:szCs w:val="24"/>
        </w:rPr>
      </w:pPr>
      <w:r w:rsidRPr="00691B93">
        <w:rPr>
          <w:rFonts w:ascii="Officina Sans ITC TT" w:hAnsi="Officina Sans ITC TT"/>
          <w:sz w:val="24"/>
          <w:szCs w:val="24"/>
        </w:rPr>
        <w:t>„Was hier wir sind, kann dort ein Gott ergänzen“ – ist das nicht auf den Punkt? Ist es nicht auch der Kern christlicher Hoffnung!</w:t>
      </w:r>
    </w:p>
    <w:p w:rsidR="00F3775B" w:rsidRPr="00691B93" w:rsidRDefault="00F3775B" w:rsidP="00E27ADC">
      <w:pPr>
        <w:rPr>
          <w:rFonts w:ascii="Officina Sans ITC TT" w:hAnsi="Officina Sans ITC TT"/>
          <w:sz w:val="24"/>
          <w:szCs w:val="24"/>
        </w:rPr>
      </w:pPr>
    </w:p>
    <w:p w:rsidR="00F3775B" w:rsidRPr="00691B93" w:rsidRDefault="00F3775B" w:rsidP="00E27ADC">
      <w:pPr>
        <w:rPr>
          <w:rFonts w:ascii="Officina Sans ITC TT" w:hAnsi="Officina Sans ITC TT"/>
          <w:sz w:val="24"/>
          <w:szCs w:val="24"/>
        </w:rPr>
      </w:pPr>
      <w:r w:rsidRPr="00691B93">
        <w:rPr>
          <w:rFonts w:ascii="Officina Sans ITC TT" w:hAnsi="Officina Sans ITC TT"/>
          <w:sz w:val="24"/>
          <w:szCs w:val="24"/>
        </w:rPr>
        <w:t>UND</w:t>
      </w:r>
    </w:p>
    <w:p w:rsidR="00F3775B" w:rsidRPr="00691B93" w:rsidRDefault="00F3775B" w:rsidP="00E27ADC">
      <w:pPr>
        <w:rPr>
          <w:rFonts w:ascii="Officina Sans ITC TT" w:hAnsi="Officina Sans ITC TT"/>
          <w:sz w:val="24"/>
          <w:szCs w:val="24"/>
        </w:rPr>
      </w:pPr>
    </w:p>
    <w:p w:rsidR="00F3775B" w:rsidRPr="00691B93" w:rsidRDefault="00F3775B" w:rsidP="00E27ADC">
      <w:pPr>
        <w:rPr>
          <w:rFonts w:ascii="Officina Sans ITC TT" w:hAnsi="Officina Sans ITC TT"/>
          <w:sz w:val="24"/>
          <w:szCs w:val="24"/>
        </w:rPr>
      </w:pPr>
      <w:r w:rsidRPr="00691B93">
        <w:rPr>
          <w:rFonts w:ascii="Officina Sans ITC TT" w:hAnsi="Officina Sans ITC TT"/>
          <w:sz w:val="24"/>
          <w:szCs w:val="24"/>
        </w:rPr>
        <w:t>IN LIEBLICHER BLÄUE…</w:t>
      </w:r>
    </w:p>
    <w:p w:rsidR="00F3775B" w:rsidRPr="00691B93" w:rsidRDefault="00F3775B" w:rsidP="00B50498">
      <w:pPr>
        <w:rPr>
          <w:rFonts w:ascii="Officina Sans ITC TT" w:hAnsi="Officina Sans ITC TT"/>
          <w:sz w:val="24"/>
          <w:szCs w:val="24"/>
        </w:rPr>
      </w:pPr>
    </w:p>
    <w:p w:rsidR="008F4287" w:rsidRPr="00691B93" w:rsidRDefault="008F4287" w:rsidP="00B50498">
      <w:pPr>
        <w:rPr>
          <w:rFonts w:ascii="Officina Sans ITC TT" w:hAnsi="Officina Sans ITC TT"/>
          <w:sz w:val="24"/>
          <w:szCs w:val="24"/>
        </w:rPr>
      </w:pPr>
      <w:r w:rsidRPr="00691B93">
        <w:rPr>
          <w:rFonts w:ascii="Officina Sans ITC TT" w:hAnsi="Officina Sans ITC TT"/>
          <w:sz w:val="24"/>
          <w:szCs w:val="24"/>
        </w:rPr>
        <w:t>Schreibt, dichtet so ein Mensch im Wahn, oder, wie Guardini schreibt, schauend wie erschüttert ein Sehender</w:t>
      </w:r>
      <w:r w:rsidRPr="00691B93">
        <w:rPr>
          <w:rStyle w:val="Funotenzeichen"/>
          <w:rFonts w:ascii="Officina Sans ITC TT" w:hAnsi="Officina Sans ITC TT"/>
          <w:sz w:val="24"/>
          <w:szCs w:val="24"/>
        </w:rPr>
        <w:footnoteReference w:id="2"/>
      </w:r>
      <w:r w:rsidRPr="00691B93">
        <w:rPr>
          <w:rFonts w:ascii="Officina Sans ITC TT" w:hAnsi="Officina Sans ITC TT"/>
          <w:sz w:val="24"/>
          <w:szCs w:val="24"/>
        </w:rPr>
        <w:t>, seiner Zeit im Dichtwort weit voraus?</w:t>
      </w:r>
    </w:p>
    <w:p w:rsidR="00F3775B" w:rsidRPr="00691B93" w:rsidRDefault="00F3775B" w:rsidP="00B50498">
      <w:pPr>
        <w:rPr>
          <w:rFonts w:ascii="Officina Sans ITC TT" w:hAnsi="Officina Sans ITC TT"/>
          <w:sz w:val="24"/>
          <w:szCs w:val="24"/>
        </w:rPr>
      </w:pPr>
    </w:p>
    <w:p w:rsidR="00F3775B" w:rsidRPr="00691B93" w:rsidRDefault="00F3775B" w:rsidP="00B50498">
      <w:pPr>
        <w:rPr>
          <w:rFonts w:ascii="Officina Sans ITC TT" w:hAnsi="Officina Sans ITC TT"/>
          <w:sz w:val="24"/>
          <w:szCs w:val="24"/>
        </w:rPr>
      </w:pPr>
      <w:r w:rsidRPr="00691B93">
        <w:rPr>
          <w:rFonts w:ascii="Officina Sans ITC TT" w:hAnsi="Officina Sans ITC TT"/>
          <w:sz w:val="24"/>
          <w:szCs w:val="24"/>
        </w:rPr>
        <w:t>„Die Himmlischen aber, die immer gut sind, alles zumal, wie Reiche, haben diese, Tugend und Freude. Der Mensch darf das nachahmen. Darf, wenn lauter Mühe das Leben, ein Mensch aufschauen und sagen: so will ich auch seyn? Ja. So lange die Freundlichkeit noch am Herzen, die Reine, dauert</w:t>
      </w:r>
      <w:r w:rsidR="00603110" w:rsidRPr="00691B93">
        <w:rPr>
          <w:rFonts w:ascii="Officina Sans ITC TT" w:hAnsi="Officina Sans ITC TT"/>
          <w:sz w:val="24"/>
          <w:szCs w:val="24"/>
        </w:rPr>
        <w:t>, misset nich</w:t>
      </w:r>
      <w:r w:rsidRPr="00691B93">
        <w:rPr>
          <w:rFonts w:ascii="Officina Sans ITC TT" w:hAnsi="Officina Sans ITC TT"/>
          <w:sz w:val="24"/>
          <w:szCs w:val="24"/>
        </w:rPr>
        <w:t xml:space="preserve">t unglücklich der Mensch sich mit der </w:t>
      </w:r>
      <w:r w:rsidR="00603110" w:rsidRPr="00691B93">
        <w:rPr>
          <w:rFonts w:ascii="Officina Sans ITC TT" w:hAnsi="Officina Sans ITC TT"/>
          <w:sz w:val="24"/>
          <w:szCs w:val="24"/>
        </w:rPr>
        <w:t>Gottheit. Ist unbekannt Gott? Ist er offenbar wie der Himmel? Dieses glaub‘ ich eher. Des Menschen Maaß ist’s. Voll Verdienst, doch dichterisch, wohnet der Mensch auf dieser Erde. Doch reiner ist nicht der Schatten der Nacht mit den Sternen, wenn ich so sagen könnte, als der Mensch, der heißet ein Bild der Gottheit.</w:t>
      </w:r>
    </w:p>
    <w:p w:rsidR="00603110" w:rsidRPr="00691B93" w:rsidRDefault="00603110" w:rsidP="00B50498">
      <w:pPr>
        <w:rPr>
          <w:rFonts w:ascii="Officina Sans ITC TT" w:hAnsi="Officina Sans ITC TT"/>
          <w:sz w:val="24"/>
          <w:szCs w:val="24"/>
        </w:rPr>
      </w:pPr>
    </w:p>
    <w:p w:rsidR="00603110" w:rsidRPr="00691B93" w:rsidRDefault="00603110" w:rsidP="00B50498">
      <w:pPr>
        <w:rPr>
          <w:rFonts w:ascii="Officina Sans ITC TT" w:hAnsi="Officina Sans ITC TT"/>
          <w:sz w:val="24"/>
          <w:szCs w:val="24"/>
        </w:rPr>
      </w:pPr>
      <w:r w:rsidRPr="00691B93">
        <w:rPr>
          <w:rFonts w:ascii="Officina Sans ITC TT" w:hAnsi="Officina Sans ITC TT"/>
          <w:sz w:val="24"/>
          <w:szCs w:val="24"/>
        </w:rPr>
        <w:t>Giebt es auf Erden ein Maaß? Es giebt</w:t>
      </w:r>
      <w:r w:rsidR="004F34E3">
        <w:rPr>
          <w:rFonts w:ascii="Officina Sans ITC TT" w:hAnsi="Officina Sans ITC TT"/>
          <w:sz w:val="24"/>
          <w:szCs w:val="24"/>
        </w:rPr>
        <w:t xml:space="preserve"> </w:t>
      </w:r>
      <w:r w:rsidRPr="00691B93">
        <w:rPr>
          <w:rFonts w:ascii="Officina Sans ITC TT" w:hAnsi="Officina Sans ITC TT"/>
          <w:sz w:val="24"/>
          <w:szCs w:val="24"/>
        </w:rPr>
        <w:t xml:space="preserve"> keines.</w:t>
      </w:r>
      <w:r w:rsidR="00204E0C">
        <w:rPr>
          <w:rFonts w:ascii="Officina Sans ITC TT" w:hAnsi="Officina Sans ITC TT"/>
          <w:sz w:val="24"/>
          <w:szCs w:val="24"/>
        </w:rPr>
        <w:t xml:space="preserve"> (…)</w:t>
      </w:r>
      <w:r w:rsidRPr="00691B93">
        <w:rPr>
          <w:rFonts w:ascii="Officina Sans ITC TT" w:hAnsi="Officina Sans ITC TT"/>
          <w:sz w:val="24"/>
          <w:szCs w:val="24"/>
        </w:rPr>
        <w:t>“</w:t>
      </w:r>
      <w:r w:rsidR="00204E0C">
        <w:rPr>
          <w:rFonts w:ascii="Officina Sans ITC TT" w:hAnsi="Officina Sans ITC TT"/>
          <w:sz w:val="24"/>
          <w:szCs w:val="24"/>
        </w:rPr>
        <w:t xml:space="preserve"> (SW, S. 908.)</w:t>
      </w:r>
    </w:p>
    <w:p w:rsidR="00D7200C" w:rsidRPr="00691B93" w:rsidRDefault="00D7200C" w:rsidP="00B50498">
      <w:pPr>
        <w:rPr>
          <w:rFonts w:ascii="Officina Sans ITC TT" w:hAnsi="Officina Sans ITC TT"/>
          <w:sz w:val="24"/>
          <w:szCs w:val="24"/>
        </w:rPr>
      </w:pPr>
    </w:p>
    <w:p w:rsidR="00B50498" w:rsidRPr="00691B93" w:rsidRDefault="00B50498" w:rsidP="00B50498">
      <w:pPr>
        <w:rPr>
          <w:rFonts w:ascii="Officina Sans ITC TT" w:hAnsi="Officina Sans ITC TT"/>
          <w:b/>
          <w:sz w:val="24"/>
          <w:szCs w:val="24"/>
        </w:rPr>
      </w:pPr>
      <w:r w:rsidRPr="00691B93">
        <w:rPr>
          <w:rFonts w:ascii="Officina Sans ITC TT" w:hAnsi="Officina Sans ITC TT"/>
          <w:b/>
          <w:sz w:val="24"/>
          <w:szCs w:val="24"/>
        </w:rPr>
        <w:t>Musik: Robert Schumann, Gesänge der Frühe 1, Andras Schiff – ca. 3 Minuten</w:t>
      </w:r>
      <w:r w:rsidR="004F34E3">
        <w:rPr>
          <w:rFonts w:ascii="Officina Sans ITC TT" w:hAnsi="Officina Sans ITC TT"/>
          <w:b/>
          <w:sz w:val="24"/>
          <w:szCs w:val="24"/>
        </w:rPr>
        <w:t>.</w:t>
      </w:r>
    </w:p>
    <w:p w:rsidR="00E9408C" w:rsidRPr="00691B93" w:rsidRDefault="00E9408C" w:rsidP="00B50498">
      <w:pPr>
        <w:rPr>
          <w:rFonts w:ascii="Officina Sans ITC TT" w:hAnsi="Officina Sans ITC TT"/>
          <w:b/>
          <w:sz w:val="24"/>
          <w:szCs w:val="24"/>
        </w:rPr>
      </w:pPr>
    </w:p>
    <w:p w:rsidR="00E9408C" w:rsidRPr="00691B93" w:rsidRDefault="00E9408C" w:rsidP="00B50498">
      <w:pPr>
        <w:rPr>
          <w:rFonts w:ascii="Officina Sans ITC TT" w:hAnsi="Officina Sans ITC TT"/>
          <w:sz w:val="24"/>
          <w:szCs w:val="24"/>
        </w:rPr>
      </w:pPr>
      <w:r w:rsidRPr="00691B93">
        <w:rPr>
          <w:rFonts w:ascii="Officina Sans ITC TT" w:hAnsi="Officina Sans ITC TT"/>
          <w:sz w:val="24"/>
          <w:szCs w:val="24"/>
        </w:rPr>
        <w:t>Konzeption und Durchführung: Markus Roentgen</w:t>
      </w:r>
    </w:p>
    <w:sectPr w:rsidR="00E9408C" w:rsidRPr="00691B93" w:rsidSect="008B714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74C" w:rsidRDefault="00AA074C" w:rsidP="00AA074C">
      <w:pPr>
        <w:spacing w:after="0" w:line="240" w:lineRule="auto"/>
      </w:pPr>
      <w:r>
        <w:separator/>
      </w:r>
    </w:p>
  </w:endnote>
  <w:endnote w:type="continuationSeparator" w:id="0">
    <w:p w:rsidR="00AA074C" w:rsidRDefault="00AA074C" w:rsidP="00AA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fficina Sans ITC T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4C" w:rsidRDefault="00AA07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4C" w:rsidRDefault="00AA07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4C" w:rsidRDefault="00AA07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74C" w:rsidRDefault="00AA074C" w:rsidP="00AA074C">
      <w:pPr>
        <w:spacing w:after="0" w:line="240" w:lineRule="auto"/>
      </w:pPr>
      <w:r>
        <w:separator/>
      </w:r>
    </w:p>
  </w:footnote>
  <w:footnote w:type="continuationSeparator" w:id="0">
    <w:p w:rsidR="00AA074C" w:rsidRDefault="00AA074C" w:rsidP="00AA074C">
      <w:pPr>
        <w:spacing w:after="0" w:line="240" w:lineRule="auto"/>
      </w:pPr>
      <w:r>
        <w:continuationSeparator/>
      </w:r>
    </w:p>
  </w:footnote>
  <w:footnote w:id="1">
    <w:p w:rsidR="004F3178" w:rsidRDefault="004F3178">
      <w:pPr>
        <w:pStyle w:val="Funotentext"/>
      </w:pPr>
      <w:r>
        <w:rPr>
          <w:rStyle w:val="Funotenzeichen"/>
        </w:rPr>
        <w:footnoteRef/>
      </w:r>
      <w:r>
        <w:t xml:space="preserve"> Eine sehr gut lesbare Einführung zu H</w:t>
      </w:r>
      <w:r w:rsidR="003B010F">
        <w:t xml:space="preserve">ölderlin ist nach wie vor der </w:t>
      </w:r>
      <w:r>
        <w:t>Roman von Peter Härtling, Hölderlin</w:t>
      </w:r>
      <w:r w:rsidR="003B010F">
        <w:t xml:space="preserve"> (=dtv11828). München 5/ 1999.</w:t>
      </w:r>
    </w:p>
  </w:footnote>
  <w:footnote w:id="2">
    <w:p w:rsidR="008F4287" w:rsidRDefault="008F4287">
      <w:pPr>
        <w:pStyle w:val="Funotentext"/>
      </w:pPr>
      <w:r>
        <w:rPr>
          <w:rStyle w:val="Funotenzeichen"/>
        </w:rPr>
        <w:footnoteRef/>
      </w:r>
      <w:r>
        <w:t xml:space="preserve"> Vgl. Romano Guardini, Hölderlin. Weltbild und Frömmigkeit. Leipzig 1939, S.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4C" w:rsidRDefault="00AA07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608986"/>
      <w:docPartObj>
        <w:docPartGallery w:val="Page Numbers (Top of Page)"/>
        <w:docPartUnique/>
      </w:docPartObj>
    </w:sdtPr>
    <w:sdtEndPr/>
    <w:sdtContent>
      <w:p w:rsidR="00AA074C" w:rsidRDefault="00AA074C">
        <w:pPr>
          <w:pStyle w:val="Kopfzeile"/>
          <w:jc w:val="center"/>
        </w:pPr>
        <w:r>
          <w:fldChar w:fldCharType="begin"/>
        </w:r>
        <w:r>
          <w:instrText>PAGE   \* MERGEFORMAT</w:instrText>
        </w:r>
        <w:r>
          <w:fldChar w:fldCharType="separate"/>
        </w:r>
        <w:r w:rsidR="009A19EA">
          <w:rPr>
            <w:noProof/>
          </w:rPr>
          <w:t>1</w:t>
        </w:r>
        <w:r>
          <w:fldChar w:fldCharType="end"/>
        </w:r>
      </w:p>
    </w:sdtContent>
  </w:sdt>
  <w:p w:rsidR="00AA074C" w:rsidRDefault="00AA07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4C" w:rsidRDefault="00AA074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98"/>
    <w:rsid w:val="000065D6"/>
    <w:rsid w:val="000630A6"/>
    <w:rsid w:val="00065FBF"/>
    <w:rsid w:val="00067B18"/>
    <w:rsid w:val="0007398A"/>
    <w:rsid w:val="001A4196"/>
    <w:rsid w:val="001D2959"/>
    <w:rsid w:val="001D6776"/>
    <w:rsid w:val="001F5DDC"/>
    <w:rsid w:val="00204E0C"/>
    <w:rsid w:val="0020634F"/>
    <w:rsid w:val="002D589A"/>
    <w:rsid w:val="002E0486"/>
    <w:rsid w:val="003B010F"/>
    <w:rsid w:val="003F229E"/>
    <w:rsid w:val="00471068"/>
    <w:rsid w:val="004E712B"/>
    <w:rsid w:val="004F3178"/>
    <w:rsid w:val="004F34E3"/>
    <w:rsid w:val="00535064"/>
    <w:rsid w:val="005809C6"/>
    <w:rsid w:val="005E43C0"/>
    <w:rsid w:val="00603110"/>
    <w:rsid w:val="00681789"/>
    <w:rsid w:val="00690737"/>
    <w:rsid w:val="00691B93"/>
    <w:rsid w:val="006A3B48"/>
    <w:rsid w:val="006A5C57"/>
    <w:rsid w:val="00703733"/>
    <w:rsid w:val="007215CE"/>
    <w:rsid w:val="007E3001"/>
    <w:rsid w:val="008B7143"/>
    <w:rsid w:val="008F4287"/>
    <w:rsid w:val="008F4B2E"/>
    <w:rsid w:val="00997648"/>
    <w:rsid w:val="009A19EA"/>
    <w:rsid w:val="00AA074C"/>
    <w:rsid w:val="00AE4735"/>
    <w:rsid w:val="00B46B2C"/>
    <w:rsid w:val="00B50498"/>
    <w:rsid w:val="00B90646"/>
    <w:rsid w:val="00BA6CA8"/>
    <w:rsid w:val="00C64ED4"/>
    <w:rsid w:val="00D7200C"/>
    <w:rsid w:val="00D72BE6"/>
    <w:rsid w:val="00D87F9E"/>
    <w:rsid w:val="00E27ADC"/>
    <w:rsid w:val="00E9408C"/>
    <w:rsid w:val="00F30026"/>
    <w:rsid w:val="00F3775B"/>
    <w:rsid w:val="00F432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3DFF2-D948-471A-8E38-008F72FC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71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07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074C"/>
  </w:style>
  <w:style w:type="paragraph" w:styleId="Fuzeile">
    <w:name w:val="footer"/>
    <w:basedOn w:val="Standard"/>
    <w:link w:val="FuzeileZchn"/>
    <w:uiPriority w:val="99"/>
    <w:unhideWhenUsed/>
    <w:rsid w:val="00AA07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074C"/>
  </w:style>
  <w:style w:type="paragraph" w:styleId="Funotentext">
    <w:name w:val="footnote text"/>
    <w:basedOn w:val="Standard"/>
    <w:link w:val="FunotentextZchn"/>
    <w:uiPriority w:val="99"/>
    <w:semiHidden/>
    <w:unhideWhenUsed/>
    <w:rsid w:val="004F317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F3178"/>
    <w:rPr>
      <w:sz w:val="20"/>
      <w:szCs w:val="20"/>
    </w:rPr>
  </w:style>
  <w:style w:type="character" w:styleId="Funotenzeichen">
    <w:name w:val="footnote reference"/>
    <w:basedOn w:val="Absatz-Standardschriftart"/>
    <w:uiPriority w:val="99"/>
    <w:semiHidden/>
    <w:unhideWhenUsed/>
    <w:rsid w:val="004F3178"/>
    <w:rPr>
      <w:vertAlign w:val="superscript"/>
    </w:rPr>
  </w:style>
  <w:style w:type="paragraph" w:styleId="Sprechblasentext">
    <w:name w:val="Balloon Text"/>
    <w:basedOn w:val="Standard"/>
    <w:link w:val="SprechblasentextZchn"/>
    <w:uiPriority w:val="99"/>
    <w:semiHidden/>
    <w:unhideWhenUsed/>
    <w:rsid w:val="004F34E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CDC2D-124B-40D0-95B9-F06E04BA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FD9CD59F.dotm</Template>
  <TotalTime>0</TotalTime>
  <Pages>10</Pages>
  <Words>2167</Words>
  <Characters>13653</Characters>
  <Application>Microsoft Office Word</Application>
  <DocSecurity>4</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ECKD Service GmbH</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Roentgen, Markus - 21233 Geistliches Leben und Exerzitienhaus</dc:creator>
  <cp:keywords/>
  <dc:description/>
  <cp:lastModifiedBy>Behrendt, Sandra - 21231 Katechese und Sakramentenpastoral</cp:lastModifiedBy>
  <cp:revision>2</cp:revision>
  <cp:lastPrinted>2018-08-30T14:11:00Z</cp:lastPrinted>
  <dcterms:created xsi:type="dcterms:W3CDTF">2018-10-29T12:28:00Z</dcterms:created>
  <dcterms:modified xsi:type="dcterms:W3CDTF">2018-10-29T12:28:00Z</dcterms:modified>
</cp:coreProperties>
</file>