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2A0524" w:rsidRDefault="002A0524" w:rsidP="002A0524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Kaffeemaschine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2A0524" w:rsidP="00D079E7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4769716</wp:posOffset>
                      </wp:positionH>
                      <wp:positionV relativeFrom="paragraph">
                        <wp:posOffset>256771</wp:posOffset>
                      </wp:positionV>
                      <wp:extent cx="935182" cy="74814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182" cy="74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0524" w:rsidRDefault="002A05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948A4" wp14:editId="7FB4AC1E">
                                        <wp:extent cx="717244" cy="628969"/>
                                        <wp:effectExtent l="0" t="0" r="6985" b="0"/>
                                        <wp:docPr id="13" name="Bild 6" descr="w0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w0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523" cy="644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left:0;text-align:left;margin-left:375.55pt;margin-top:20.2pt;width:73.65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" fillcolor="white [3201]" stroked="f" strokeweight=".5pt">
                      <v:textbox>
                        <w:txbxContent>
                          <w:p w:rsidR="002A0524" w:rsidRDefault="002A05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948A4" wp14:editId="7FB4AC1E">
                                  <wp:extent cx="717244" cy="628969"/>
                                  <wp:effectExtent l="0" t="0" r="6985" b="0"/>
                                  <wp:docPr id="13" name="Bild 6" descr="w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523" cy="64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9E7" w:rsidRPr="00214735">
              <w:rPr>
                <w:b/>
                <w:color w:val="000000"/>
                <w:sz w:val="32"/>
              </w:rPr>
              <w:t>Gefahren für die Beschäftigten</w:t>
            </w:r>
            <w:r w:rsidR="00D079E7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Gefahr durch heiße Flüssigkeit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Gefahr durch heißes Kaffeemehl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Gefahr durch heiße Dämpfe</w:t>
            </w:r>
          </w:p>
          <w:p w:rsidR="00D079E7" w:rsidRPr="00D079E7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Rutschgefahr durch verschüttete Flüssigkeiten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Zum Befüllen des Wasserbehälters den Messbecher verwenden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Wasserbehälter nicht überfüllen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Geöffnete Thermoskanne positionieren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Filter mit abgemessener Menge Kaffeemehl einsetzen und richtigen Sitz prüfen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Nach Erlöschen der Kontrolllampe noch mind. 1 Minute warten, bis das Wasser durch den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Filter gelaufen ist</w:t>
            </w:r>
          </w:p>
          <w:p w:rsidR="00D079E7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Erst dann Filter entnehmen und ablegen, dann Kaffeekanne entnehmen und verschließen.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102812</wp:posOffset>
                  </wp:positionH>
                  <wp:positionV relativeFrom="paragraph">
                    <wp:posOffset>4387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Bei Unregelmäßigkeiten Netzstecker ziehen und Maschine abkühlen lassen.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Bei austretenden Flüssigkeiten vorsichtig sein, sie könnten heiß sein.</w:t>
            </w:r>
          </w:p>
          <w:p w:rsidR="00D079E7" w:rsidRPr="00D079E7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Abgekühlte Maschine entleeren und überprüfen lassen.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2A0524" w:rsidRDefault="002A0524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Instandsetzung nur durch hierzu beauftragte fachkundige Personen bzw. Fachfirmen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2A0524">
      <w:rPr>
        <w:noProof/>
        <w:sz w:val="18"/>
        <w:szCs w:val="18"/>
      </w:rPr>
      <w:t>5115-FB_BA_Kaffeemschine_Version_1.0_2020-11-04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A052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4A87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Angeli, Chiara - 21640 Personalentwicklung und Gesundheit</cp:lastModifiedBy>
  <cp:revision>2</cp:revision>
  <dcterms:created xsi:type="dcterms:W3CDTF">2020-11-04T09:53:00Z</dcterms:created>
  <dcterms:modified xsi:type="dcterms:W3CDTF">2020-11-04T09:53:00Z</dcterms:modified>
</cp:coreProperties>
</file>