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2628EA" w:rsidRDefault="000A7B15" w:rsidP="002628EA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</w:t>
            </w:r>
            <w:r w:rsidR="002628EA">
              <w:t xml:space="preserve">       </w:t>
            </w:r>
            <w:r w:rsidR="00194D4A">
              <w:t xml:space="preserve">      </w:t>
            </w:r>
            <w:r w:rsidR="002628EA">
              <w:rPr>
                <w:b/>
                <w:sz w:val="28"/>
                <w:szCs w:val="28"/>
              </w:rPr>
              <w:t xml:space="preserve">mobile Elektrowärmgeräte 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2628EA" w:rsidRDefault="002628EA" w:rsidP="00D079E7">
            <w:pPr>
              <w:jc w:val="center"/>
              <w:rPr>
                <w:b/>
                <w:color w:val="FFFFFF"/>
                <w:sz w:val="22"/>
              </w:rPr>
            </w:pPr>
          </w:p>
          <w:p w:rsidR="002628EA" w:rsidRDefault="002628EA" w:rsidP="002628EA">
            <w:pPr>
              <w:rPr>
                <w:sz w:val="22"/>
              </w:rPr>
            </w:pPr>
          </w:p>
          <w:p w:rsidR="00D079E7" w:rsidRPr="002628EA" w:rsidRDefault="00D079E7" w:rsidP="002628EA">
            <w:pPr>
              <w:rPr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2628EA" w:rsidRPr="002628EA" w:rsidRDefault="002628EA" w:rsidP="002628EA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4908706</wp:posOffset>
                  </wp:positionH>
                  <wp:positionV relativeFrom="paragraph">
                    <wp:posOffset>-47625</wp:posOffset>
                  </wp:positionV>
                  <wp:extent cx="658495" cy="572770"/>
                  <wp:effectExtent l="0" t="0" r="825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28EA">
              <w:rPr>
                <w:rFonts w:cs="Arial"/>
                <w:sz w:val="20"/>
              </w:rPr>
              <w:t>Elektrowärmegeräte und –</w:t>
            </w:r>
            <w:r w:rsidRPr="002628EA">
              <w:rPr>
                <w:rFonts w:cs="Arial"/>
                <w:sz w:val="20"/>
              </w:rPr>
              <w:t>Heizungsanlagen</w:t>
            </w:r>
            <w:r w:rsidRPr="002628EA">
              <w:rPr>
                <w:rFonts w:cs="Arial"/>
                <w:sz w:val="20"/>
              </w:rPr>
              <w:t xml:space="preserve"> können Brände verursachen, z.B. bei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Defekten Temperaturreglern und Temperaturbegrenzern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Windungsschluss von Heizleitern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4925851</wp:posOffset>
                  </wp:positionH>
                  <wp:positionV relativeFrom="paragraph">
                    <wp:posOffset>78213</wp:posOffset>
                  </wp:positionV>
                  <wp:extent cx="658495" cy="572770"/>
                  <wp:effectExtent l="0" t="0" r="825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28EA">
              <w:rPr>
                <w:sz w:val="20"/>
              </w:rPr>
              <w:t>Wärmestau durch Abdecken oder Verkleiden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Zu geringe Abstände zu brennbaren Stoffen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Defekten Sicherheitsventile</w:t>
            </w:r>
          </w:p>
          <w:p w:rsidR="00D079E7" w:rsidRPr="00D079E7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Heiße Oberflächen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Vor der Benutzung eines neuen Gerätes die Gebrauchsanweisung lesen und beachten.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Beim Betrieb sind die Angaben des Herstellers zu beachten.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 xml:space="preserve">Die </w:t>
            </w:r>
            <w:proofErr w:type="spellStart"/>
            <w:r w:rsidRPr="002628EA">
              <w:rPr>
                <w:sz w:val="20"/>
              </w:rPr>
              <w:t>Luftein</w:t>
            </w:r>
            <w:proofErr w:type="spellEnd"/>
            <w:r w:rsidRPr="002628EA">
              <w:rPr>
                <w:sz w:val="20"/>
              </w:rPr>
              <w:t>- und -</w:t>
            </w:r>
            <w:proofErr w:type="spellStart"/>
            <w:r w:rsidRPr="002628EA">
              <w:rPr>
                <w:sz w:val="20"/>
              </w:rPr>
              <w:t>austrittsöffnungen</w:t>
            </w:r>
            <w:proofErr w:type="spellEnd"/>
            <w:r w:rsidRPr="002628EA">
              <w:rPr>
                <w:sz w:val="20"/>
              </w:rPr>
              <w:t xml:space="preserve"> sind unbedingt freizuhalten.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In Luftausblasrichtung ist ein Sicherheitsabstand von mindestens 50 cm einzuhalten.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Sicherungen gegen Umfallen dürfen nicht entfernt werden.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Heißwassergeräte müssen neben den Temperaturregler auch mit einem Sicherheitstemperaturbegrenzer ausgerüstet sein.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Speicherheizgeräte dürfen nur mit Verkleidungen umgeben werden, wenn auch danach noch eine ausreichende Wärmeableitung gewährleistet ist.</w:t>
            </w:r>
          </w:p>
          <w:p w:rsidR="00D079E7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Die Geräte dürfen nur an Elektroanlagen mit FI- Schutzeinrichtung betrieben werden.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2628EA" w:rsidP="007578E8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1DABFA" wp14:editId="795B70EE">
                  <wp:simplePos x="0" y="0"/>
                  <wp:positionH relativeFrom="column">
                    <wp:posOffset>-239503</wp:posOffset>
                  </wp:positionH>
                  <wp:positionV relativeFrom="paragraph">
                    <wp:posOffset>600962</wp:posOffset>
                  </wp:positionV>
                  <wp:extent cx="838200" cy="905510"/>
                  <wp:effectExtent l="0" t="0" r="0" b="889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Das Gerät bei Störungen sofort abschalten, sichern und die Technik informieren.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Reparaturen sind grundsätzlich nur vom Kundendienst durchzuführen.</w:t>
            </w:r>
          </w:p>
          <w:p w:rsidR="00D079E7" w:rsidRPr="002628EA" w:rsidRDefault="002628EA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28EA">
              <w:rPr>
                <w:sz w:val="20"/>
              </w:rPr>
              <w:t>Das Gerät umgehend vom Netz nehmen.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2628E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2628EA" w:rsidRPr="002628EA" w:rsidRDefault="002628EA" w:rsidP="002628EA">
            <w:pPr>
              <w:spacing w:after="60"/>
              <w:ind w:left="508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2628E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2628E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2628EA" w:rsidRDefault="002628EA" w:rsidP="002628E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regel</w:t>
            </w:r>
            <w:bookmarkStart w:id="0" w:name="_GoBack"/>
            <w:bookmarkEnd w:id="0"/>
            <w:r>
              <w:rPr>
                <w:sz w:val="20"/>
              </w:rPr>
              <w:t>mäßiger E-Check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2628EA">
              <w:rPr>
                <w:sz w:val="20"/>
              </w:rPr>
              <w:lastRenderedPageBreak/>
              <w:t>Unterwiesene Personen sollten in regelmäßigen Zeitabständen die Oberflächen reinigen, die Luftaustrittsöffnungen von Staub und Fasern reinigen, Wasserkocher entkalken und die Sicherheitsventile betätigen.</w:t>
            </w:r>
          </w:p>
          <w:p w:rsidR="002628EA" w:rsidRPr="002628EA" w:rsidRDefault="002628EA" w:rsidP="002628E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2628EA">
              <w:rPr>
                <w:sz w:val="20"/>
              </w:rPr>
              <w:t>Reparaturen, Wartungsarbeiten und Inspektionen dürfen nur von hiermit beauftragten, fachkun</w:t>
            </w:r>
            <w:r w:rsidRPr="002628EA">
              <w:rPr>
                <w:sz w:val="20"/>
              </w:rPr>
              <w:softHyphen/>
              <w:t>digen Personen durchgeführt und müssen dokumentiert werden.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2628EA">
      <w:rPr>
        <w:noProof/>
        <w:sz w:val="18"/>
        <w:szCs w:val="18"/>
      </w:rPr>
      <w:t>5127-FB_BA_mobile Elektrowärmgeräte</w:t>
    </w:r>
    <w:r w:rsidR="002628EA" w:rsidRPr="0070141D">
      <w:rPr>
        <w:noProof/>
        <w:sz w:val="18"/>
        <w:szCs w:val="18"/>
      </w:rPr>
      <w:t xml:space="preserve"> </w:t>
    </w:r>
    <w:r w:rsidR="002628EA">
      <w:rPr>
        <w:noProof/>
        <w:sz w:val="18"/>
        <w:szCs w:val="18"/>
      </w:rPr>
      <w:t>_1.0_2020-11-09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F60"/>
    <w:multiLevelType w:val="hybridMultilevel"/>
    <w:tmpl w:val="103651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628EA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767F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  <w:style w:type="paragraph" w:styleId="Textkrper">
    <w:name w:val="Body Text"/>
    <w:basedOn w:val="Standard"/>
    <w:link w:val="TextkrperZchn"/>
    <w:rsid w:val="002628EA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2628EA"/>
    <w:rPr>
      <w:rFonts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prgadmin</dc:creator>
  <cp:lastModifiedBy>Angeli, Chiara - 21640 Personalentwicklung und Gesundheit</cp:lastModifiedBy>
  <cp:revision>2</cp:revision>
  <dcterms:created xsi:type="dcterms:W3CDTF">2020-11-09T09:04:00Z</dcterms:created>
  <dcterms:modified xsi:type="dcterms:W3CDTF">2020-11-09T09:04:00Z</dcterms:modified>
</cp:coreProperties>
</file>