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215D38">
            <w:pPr>
              <w:spacing w:before="60" w:after="60"/>
            </w:pPr>
            <w:r>
              <w:t xml:space="preserve"> </w:t>
            </w:r>
            <w:r w:rsidR="00194D4A">
              <w:t xml:space="preserve">                  </w:t>
            </w:r>
            <w:r w:rsidR="00215D38">
              <w:t xml:space="preserve">               </w:t>
            </w:r>
            <w:r w:rsidR="00194D4A">
              <w:t xml:space="preserve">       </w:t>
            </w:r>
            <w:r w:rsidR="00851DF9">
              <w:rPr>
                <w:b/>
                <w:sz w:val="28"/>
                <w:szCs w:val="28"/>
              </w:rPr>
              <w:t>Abflammgerät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851DF9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-3598</wp:posOffset>
                  </wp:positionV>
                  <wp:extent cx="713105" cy="628015"/>
                  <wp:effectExtent l="0" t="0" r="0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 xml:space="preserve">Ansammlung von Gas in Hohlräumen. 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proofErr w:type="spellStart"/>
            <w:r w:rsidRPr="00851DF9">
              <w:rPr>
                <w:sz w:val="20"/>
              </w:rPr>
              <w:t>Unverbrannt</w:t>
            </w:r>
            <w:proofErr w:type="spellEnd"/>
            <w:r w:rsidRPr="00851DF9">
              <w:rPr>
                <w:sz w:val="20"/>
              </w:rPr>
              <w:t xml:space="preserve"> ausgetretenes Gas.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Entstehung explosionsfähiger Atmosphäre.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Gefahren durch falsche Montage der Gasflasche, Schläuche und Verbindungsteile.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Verbrennungen im Bereich der Flammeinheit.</w:t>
            </w:r>
          </w:p>
          <w:p w:rsidR="00D079E7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Entzündungen von leicht brennbarem Material (z. B. trockenes Laub u.a.).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Pr="00851DF9" w:rsidRDefault="00851DF9" w:rsidP="00851DF9">
            <w:pPr>
              <w:spacing w:after="60"/>
              <w:ind w:left="5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46778</wp:posOffset>
                  </wp:positionV>
                  <wp:extent cx="713105" cy="71310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DF9" w:rsidRDefault="00851DF9" w:rsidP="00851DF9">
            <w:pPr>
              <w:spacing w:after="60"/>
              <w:ind w:left="508"/>
              <w:rPr>
                <w:sz w:val="20"/>
              </w:rPr>
            </w:pPr>
          </w:p>
          <w:p w:rsidR="00851DF9" w:rsidRPr="00851DF9" w:rsidRDefault="00851DF9" w:rsidP="00851DF9">
            <w:pPr>
              <w:rPr>
                <w:sz w:val="20"/>
              </w:rPr>
            </w:pPr>
          </w:p>
          <w:p w:rsidR="00851DF9" w:rsidRPr="00851DF9" w:rsidRDefault="00851DF9" w:rsidP="00851DF9">
            <w:pPr>
              <w:rPr>
                <w:sz w:val="20"/>
              </w:rPr>
            </w:pPr>
          </w:p>
          <w:p w:rsidR="00851DF9" w:rsidRPr="00851DF9" w:rsidRDefault="00851DF9" w:rsidP="00851DF9">
            <w:pPr>
              <w:rPr>
                <w:sz w:val="20"/>
              </w:rPr>
            </w:pPr>
          </w:p>
          <w:p w:rsidR="00851DF9" w:rsidRPr="00851DF9" w:rsidRDefault="00851DF9" w:rsidP="00851DF9">
            <w:pPr>
              <w:rPr>
                <w:sz w:val="20"/>
              </w:rPr>
            </w:pPr>
          </w:p>
          <w:p w:rsidR="00851DF9" w:rsidRPr="00851DF9" w:rsidRDefault="00851DF9" w:rsidP="00851DF9">
            <w:pPr>
              <w:rPr>
                <w:sz w:val="20"/>
              </w:rPr>
            </w:pPr>
          </w:p>
          <w:p w:rsidR="00851DF9" w:rsidRDefault="00851DF9" w:rsidP="00851DF9">
            <w:pPr>
              <w:rPr>
                <w:sz w:val="20"/>
              </w:rPr>
            </w:pPr>
          </w:p>
          <w:p w:rsidR="00D079E7" w:rsidRPr="00851DF9" w:rsidRDefault="00851DF9" w:rsidP="00851DF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-4445</wp:posOffset>
                  </wp:positionV>
                  <wp:extent cx="713105" cy="71310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Geräte dürfen nur von unterwiesenen Personen bedient werden.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 xml:space="preserve">Die Unfallverhütungsvorschriften VSG 3.1, BGV D34 sowie die ZH 1/455 „Richtlinien 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für die Verwendung von Flüssiggas“ sind zu beachten.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Betriebsanleitung des Herstellers beachten.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 xml:space="preserve">Nach Montage der Gasflasche Dichtigkeitsprüfung mittels </w:t>
            </w:r>
            <w:proofErr w:type="spellStart"/>
            <w:r w:rsidRPr="00851DF9">
              <w:rPr>
                <w:sz w:val="20"/>
              </w:rPr>
              <w:t>Leckgasspray</w:t>
            </w:r>
            <w:proofErr w:type="spellEnd"/>
            <w:r w:rsidRPr="00851DF9">
              <w:rPr>
                <w:sz w:val="20"/>
              </w:rPr>
              <w:t xml:space="preserve"> vornehmen.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 xml:space="preserve">Gasflaschen müssen so aufgestellt werden, dass sie gegen unzulässige Erwärmung 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geschützt sind.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 xml:space="preserve">Schlauchleitungen müssen vor thermischen, chemischen und mechanischen Belastungen 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geschützt werden.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Stehende oder liegende Gasflaschen gemäß Betriebsanleitung verwenden.</w:t>
            </w:r>
          </w:p>
          <w:p w:rsidR="00D079E7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Dichtungen (Ringe) regelmäßig austauschen u. vorrätig halten.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Zur Beseitigung von Störungen die Absperreinrichtung unverzüglich schließen.</w:t>
            </w:r>
          </w:p>
          <w:p w:rsidR="00D079E7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Im B</w:t>
            </w:r>
            <w:r>
              <w:rPr>
                <w:sz w:val="20"/>
              </w:rPr>
              <w:t>randfall Feuerlöscher einsetzen.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Sofortmaßnahmen am Unfallort einleiten.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Rettungswagen/Arzt rufen.</w:t>
            </w:r>
          </w:p>
          <w:p w:rsidR="00D079E7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Unternehmer/Vorgesetzten informieren.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bookmarkStart w:id="0" w:name="_GoBack"/>
            <w:r w:rsidRPr="00851DF9">
              <w:rPr>
                <w:sz w:val="20"/>
              </w:rPr>
              <w:t>Zur Wartung und Instandhaltung die Betriebsanleitung des Herstellers beachten.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Regelmäßig die Funktion und Vollständigkeit der Sicherheits- und Schutzeinrichtungen überprüfen.</w:t>
            </w:r>
          </w:p>
          <w:p w:rsidR="00851DF9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Bei Undichtigkeit Dichtungen an Schläuchen und Verbindungsteilen auswechseln.</w:t>
            </w:r>
          </w:p>
          <w:p w:rsidR="00D079E7" w:rsidRPr="00851DF9" w:rsidRDefault="00851DF9" w:rsidP="00851DF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51DF9">
              <w:rPr>
                <w:sz w:val="20"/>
              </w:rPr>
              <w:t>Reparaturen nur von befähigten Personen durchführen lassen.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851DF9">
      <w:rPr>
        <w:noProof/>
        <w:sz w:val="18"/>
        <w:szCs w:val="18"/>
      </w:rPr>
      <w:t>5143-FB_BA_Abflammgerät</w:t>
    </w:r>
    <w:r w:rsidR="00215D38">
      <w:rPr>
        <w:noProof/>
        <w:sz w:val="18"/>
        <w:szCs w:val="18"/>
      </w:rPr>
      <w:t>_Version_1.</w:t>
    </w:r>
    <w:r w:rsidRPr="0070141D">
      <w:rPr>
        <w:noProof/>
        <w:sz w:val="18"/>
        <w:szCs w:val="18"/>
      </w:rPr>
      <w:t>0_</w:t>
    </w:r>
    <w:r w:rsidR="00851DF9">
      <w:rPr>
        <w:noProof/>
        <w:sz w:val="18"/>
        <w:szCs w:val="18"/>
      </w:rPr>
      <w:t>2020-11-24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15D38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51DF9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0271C4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2020-11-24T06:59:00Z</dcterms:created>
  <dcterms:modified xsi:type="dcterms:W3CDTF">2020-11-24T06:59:00Z</dcterms:modified>
</cp:coreProperties>
</file>