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EC" w:rsidRDefault="00E74922" w:rsidP="00E74922">
      <w:pPr>
        <w:rPr>
          <w:rFonts w:ascii="Officina Sans ITC TT" w:hAnsi="Officina Sans ITC TT" w:cs="Arial"/>
          <w:sz w:val="28"/>
          <w:szCs w:val="28"/>
        </w:rPr>
      </w:pPr>
      <w:bookmarkStart w:id="0" w:name="_GoBack"/>
      <w:bookmarkEnd w:id="0"/>
      <w:r w:rsidRPr="00F5508B">
        <w:rPr>
          <w:rFonts w:ascii="Officina Sans ITC TT" w:hAnsi="Officina Sans ITC TT" w:cs="Arial"/>
          <w:b/>
          <w:sz w:val="28"/>
          <w:szCs w:val="28"/>
        </w:rPr>
        <w:t xml:space="preserve">Rückmeldung </w:t>
      </w:r>
      <w:r w:rsidRPr="00F5508B">
        <w:rPr>
          <w:rFonts w:ascii="Officina Sans ITC TT" w:hAnsi="Officina Sans ITC TT" w:cs="Arial"/>
          <w:sz w:val="28"/>
          <w:szCs w:val="28"/>
        </w:rPr>
        <w:t xml:space="preserve">der Informationen über einen </w:t>
      </w:r>
      <w:r w:rsidR="007725C4">
        <w:rPr>
          <w:rFonts w:ascii="Officina Sans ITC TT" w:hAnsi="Officina Sans ITC TT" w:cs="Arial"/>
          <w:sz w:val="28"/>
          <w:szCs w:val="28"/>
        </w:rPr>
        <w:t>abgeschlossenen Beratungskontrakt</w:t>
      </w:r>
    </w:p>
    <w:p w:rsidR="00F5508B" w:rsidRPr="00B00D27" w:rsidRDefault="00F5508B" w:rsidP="00E74922">
      <w:pPr>
        <w:rPr>
          <w:rFonts w:ascii="Officina Sans ITC TT" w:hAnsi="Officina Sans ITC TT" w:cs="Arial"/>
          <w:sz w:val="16"/>
          <w:szCs w:val="16"/>
        </w:rPr>
      </w:pPr>
    </w:p>
    <w:p w:rsidR="007075B3" w:rsidRPr="00B45768" w:rsidRDefault="007075B3" w:rsidP="007075B3">
      <w:pPr>
        <w:rPr>
          <w:rStyle w:val="Hyperlink"/>
          <w:rFonts w:ascii="Officina Sans ITC TT" w:hAnsi="Officina Sans ITC TT" w:cs="Arial"/>
          <w:sz w:val="22"/>
          <w:szCs w:val="22"/>
        </w:rPr>
      </w:pPr>
      <w:r w:rsidRPr="00B45768">
        <w:rPr>
          <w:rFonts w:ascii="Officina Sans ITC TT" w:hAnsi="Officina Sans ITC TT" w:cs="Arial"/>
          <w:b/>
          <w:sz w:val="22"/>
          <w:szCs w:val="22"/>
        </w:rPr>
        <w:t xml:space="preserve">zurück an: </w:t>
      </w:r>
      <w:hyperlink r:id="rId5" w:history="1">
        <w:r w:rsidRPr="00B45768">
          <w:rPr>
            <w:rStyle w:val="Hyperlink"/>
            <w:rFonts w:ascii="Officina Sans ITC TT" w:hAnsi="Officina Sans ITC TT" w:cs="Arial"/>
            <w:sz w:val="22"/>
            <w:szCs w:val="22"/>
          </w:rPr>
          <w:t>pastorale-begleitung@erzbistum-koeln.de</w:t>
        </w:r>
      </w:hyperlink>
    </w:p>
    <w:p w:rsidR="007075B3" w:rsidRPr="00B45768" w:rsidRDefault="007075B3" w:rsidP="00E74922">
      <w:pPr>
        <w:rPr>
          <w:rFonts w:ascii="Officina Sans ITC TT" w:hAnsi="Officina Sans ITC TT" w:cs="Arial"/>
          <w:sz w:val="16"/>
          <w:szCs w:val="16"/>
        </w:rPr>
      </w:pPr>
      <w:r w:rsidRPr="00B45768">
        <w:rPr>
          <w:rFonts w:ascii="Officina Sans ITC TT" w:hAnsi="Officina Sans ITC TT" w:cs="Arial"/>
          <w:sz w:val="16"/>
          <w:szCs w:val="16"/>
        </w:rPr>
        <w:t>(Einzelberatungen innerhalb 2 Monaten, Gruppenberatungen innerhalb 3 Monaten)</w:t>
      </w:r>
    </w:p>
    <w:p w:rsidR="007075B3" w:rsidRPr="00B45768" w:rsidRDefault="007075B3" w:rsidP="00E74922">
      <w:pPr>
        <w:rPr>
          <w:rFonts w:ascii="Officina Sans ITC TT" w:hAnsi="Officina Sans ITC TT" w:cs="Arial"/>
          <w:b/>
          <w:sz w:val="22"/>
          <w:szCs w:val="22"/>
        </w:rPr>
      </w:pPr>
    </w:p>
    <w:p w:rsidR="00E74922" w:rsidRPr="00B45768" w:rsidRDefault="007075B3" w:rsidP="00522EEB">
      <w:pPr>
        <w:rPr>
          <w:rFonts w:ascii="Officina Sans ITC TT" w:hAnsi="Officina Sans ITC TT" w:cs="Arial"/>
          <w:sz w:val="22"/>
          <w:szCs w:val="22"/>
        </w:rPr>
      </w:pPr>
      <w:r w:rsidRPr="00B45768">
        <w:rPr>
          <w:rFonts w:ascii="Officina Sans ITC TT" w:hAnsi="Officina Sans ITC TT" w:cs="Arial"/>
          <w:sz w:val="22"/>
          <w:szCs w:val="22"/>
        </w:rPr>
        <w:t xml:space="preserve">Der inhaltliche Kontrakt mit Themen und Zielen bleibt in Ihren Händen und wird nicht an die Diözesanstelle gesandt. </w:t>
      </w:r>
      <w:r w:rsidR="00E74922" w:rsidRPr="00B45768">
        <w:rPr>
          <w:rFonts w:ascii="Officina Sans ITC TT" w:hAnsi="Officina Sans ITC TT" w:cs="Arial"/>
          <w:sz w:val="22"/>
          <w:szCs w:val="22"/>
        </w:rPr>
        <w:t xml:space="preserve">Nähere Informationen zu den Regelungen für Beratung: </w:t>
      </w:r>
      <w:hyperlink r:id="rId6" w:history="1">
        <w:r w:rsidR="00E74922" w:rsidRPr="00B45768">
          <w:rPr>
            <w:rStyle w:val="Hyperlink"/>
            <w:rFonts w:ascii="Officina Sans ITC TT" w:hAnsi="Officina Sans ITC TT" w:cs="Arial"/>
            <w:sz w:val="22"/>
            <w:szCs w:val="22"/>
          </w:rPr>
          <w:t>www.pastorale-begleitung.de</w:t>
        </w:r>
      </w:hyperlink>
    </w:p>
    <w:p w:rsidR="007075B3" w:rsidRPr="00B45768" w:rsidRDefault="007075B3" w:rsidP="00522EEB">
      <w:pPr>
        <w:rPr>
          <w:rFonts w:ascii="Officina Sans ITC TT" w:hAnsi="Officina Sans ITC TT" w:cs="Arial"/>
          <w:b/>
          <w:sz w:val="22"/>
          <w:szCs w:val="22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1418"/>
      </w:tblGrid>
      <w:tr w:rsidR="007075B3" w:rsidRPr="00B45768" w:rsidTr="00B00D27">
        <w:tc>
          <w:tcPr>
            <w:tcW w:w="8647" w:type="dxa"/>
            <w:tcBorders>
              <w:right w:val="single" w:sz="4" w:space="0" w:color="auto"/>
            </w:tcBorders>
          </w:tcPr>
          <w:p w:rsidR="00B00D27" w:rsidRDefault="007075B3" w:rsidP="00B00D27">
            <w:pPr>
              <w:jc w:val="right"/>
              <w:rPr>
                <w:rFonts w:ascii="Officina Sans ITC TT" w:hAnsi="Officina Sans ITC TT" w:cs="Arial"/>
                <w:i/>
                <w:sz w:val="16"/>
                <w:szCs w:val="16"/>
              </w:rPr>
            </w:pPr>
            <w:r w:rsidRPr="00B45768">
              <w:rPr>
                <w:rFonts w:ascii="Officina Sans ITC TT" w:hAnsi="Officina Sans ITC TT" w:cs="Arial"/>
                <w:i/>
                <w:sz w:val="16"/>
                <w:szCs w:val="16"/>
              </w:rPr>
              <w:t xml:space="preserve">Bitte hier das Aktenzeichen eintragen, </w:t>
            </w:r>
            <w:r w:rsidR="006F0F81" w:rsidRPr="00B45768">
              <w:rPr>
                <w:rFonts w:ascii="Officina Sans ITC TT" w:hAnsi="Officina Sans ITC TT" w:cs="Arial"/>
                <w:i/>
                <w:sz w:val="16"/>
                <w:szCs w:val="16"/>
              </w:rPr>
              <w:t>falls vorhanden</w:t>
            </w:r>
            <w:r w:rsidR="00783491" w:rsidRPr="00B45768">
              <w:rPr>
                <w:rFonts w:ascii="Officina Sans ITC TT" w:hAnsi="Officina Sans ITC TT" w:cs="Arial"/>
                <w:i/>
                <w:sz w:val="16"/>
                <w:szCs w:val="16"/>
              </w:rPr>
              <w:t xml:space="preserve">. </w:t>
            </w:r>
          </w:p>
          <w:p w:rsidR="007075B3" w:rsidRPr="00B45768" w:rsidRDefault="007075B3" w:rsidP="00B00D27">
            <w:pPr>
              <w:jc w:val="right"/>
              <w:rPr>
                <w:rFonts w:ascii="Officina Sans ITC TT" w:hAnsi="Officina Sans ITC TT" w:cs="Arial"/>
                <w:sz w:val="16"/>
                <w:szCs w:val="16"/>
              </w:rPr>
            </w:pPr>
            <w:r w:rsidRPr="00B45768">
              <w:rPr>
                <w:rFonts w:ascii="Officina Sans ITC TT" w:hAnsi="Officina Sans ITC TT" w:cs="Arial"/>
                <w:i/>
                <w:sz w:val="16"/>
                <w:szCs w:val="16"/>
              </w:rPr>
              <w:t>Sie finden das Aktenzeichen oben rechts auf dem Vermittlungsschreiben (z. B. EC 4670)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5B3" w:rsidRPr="00B45768" w:rsidRDefault="007075B3" w:rsidP="00522EEB">
            <w:pPr>
              <w:rPr>
                <w:rFonts w:ascii="Officina Sans ITC TT" w:hAnsi="Officina Sans ITC TT" w:cs="Arial"/>
                <w:sz w:val="22"/>
                <w:szCs w:val="22"/>
              </w:rPr>
            </w:pPr>
          </w:p>
        </w:tc>
      </w:tr>
    </w:tbl>
    <w:p w:rsidR="00E74922" w:rsidRPr="00B45768" w:rsidRDefault="00E74922" w:rsidP="00522EEB">
      <w:pPr>
        <w:rPr>
          <w:rFonts w:ascii="Officina Sans ITC TT" w:hAnsi="Officina Sans ITC TT" w:cs="Arial"/>
          <w:sz w:val="22"/>
          <w:szCs w:val="22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1623"/>
        <w:gridCol w:w="284"/>
        <w:gridCol w:w="5103"/>
      </w:tblGrid>
      <w:tr w:rsidR="00783491" w:rsidRPr="00B45768" w:rsidTr="00B00D27">
        <w:tc>
          <w:tcPr>
            <w:tcW w:w="3055" w:type="dxa"/>
            <w:shd w:val="clear" w:color="auto" w:fill="auto"/>
          </w:tcPr>
          <w:p w:rsidR="00783491" w:rsidRPr="00B45768" w:rsidRDefault="00783491" w:rsidP="00522EEB">
            <w:pPr>
              <w:rPr>
                <w:rFonts w:ascii="Officina Sans ITC TT" w:hAnsi="Officina Sans ITC TT" w:cs="Arial"/>
                <w:b/>
                <w:sz w:val="22"/>
                <w:szCs w:val="22"/>
              </w:rPr>
            </w:pPr>
            <w:r w:rsidRPr="00B45768">
              <w:rPr>
                <w:rFonts w:ascii="Officina Sans ITC TT" w:hAnsi="Officina Sans ITC TT" w:cs="Arial"/>
                <w:b/>
                <w:sz w:val="22"/>
                <w:szCs w:val="22"/>
              </w:rPr>
              <w:t>Beraterin/Berater</w:t>
            </w:r>
          </w:p>
        </w:tc>
        <w:tc>
          <w:tcPr>
            <w:tcW w:w="1623" w:type="dxa"/>
            <w:shd w:val="clear" w:color="auto" w:fill="auto"/>
          </w:tcPr>
          <w:p w:rsidR="00783491" w:rsidRPr="00B45768" w:rsidRDefault="00783491" w:rsidP="00522EEB">
            <w:pPr>
              <w:rPr>
                <w:rFonts w:ascii="Officina Sans ITC TT" w:hAnsi="Officina Sans ITC TT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783491" w:rsidRPr="00B45768" w:rsidRDefault="00783491" w:rsidP="00522EEB">
            <w:pPr>
              <w:rPr>
                <w:rFonts w:ascii="Officina Sans ITC TT" w:hAnsi="Officina Sans ITC TT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783491" w:rsidRPr="00B45768" w:rsidRDefault="00783491" w:rsidP="00522EEB">
            <w:pPr>
              <w:rPr>
                <w:rFonts w:ascii="Officina Sans ITC TT" w:hAnsi="Officina Sans ITC TT" w:cs="Arial"/>
                <w:b/>
                <w:sz w:val="22"/>
                <w:szCs w:val="22"/>
              </w:rPr>
            </w:pPr>
            <w:r w:rsidRPr="00B45768">
              <w:rPr>
                <w:rFonts w:ascii="Officina Sans ITC TT" w:hAnsi="Officina Sans ITC TT" w:cs="Arial"/>
                <w:b/>
                <w:sz w:val="22"/>
                <w:szCs w:val="22"/>
              </w:rPr>
              <w:t>Teilnehmende</w:t>
            </w:r>
            <w:r w:rsidR="00B00D27">
              <w:rPr>
                <w:rFonts w:ascii="Officina Sans ITC TT" w:hAnsi="Officina Sans ITC TT" w:cs="Arial"/>
                <w:b/>
                <w:sz w:val="22"/>
                <w:szCs w:val="22"/>
              </w:rPr>
              <w:t xml:space="preserve"> </w:t>
            </w:r>
            <w:r w:rsidR="00B00D27">
              <w:rPr>
                <w:rFonts w:ascii="Officina Sans ITC TT" w:hAnsi="Officina Sans ITC TT" w:cs="Arial"/>
                <w:sz w:val="22"/>
                <w:szCs w:val="22"/>
              </w:rPr>
              <w:t>(F</w:t>
            </w:r>
            <w:r w:rsidR="00B00D27" w:rsidRPr="00B00D27">
              <w:rPr>
                <w:rFonts w:ascii="Officina Sans ITC TT" w:hAnsi="Officina Sans ITC TT" w:cs="Arial"/>
                <w:sz w:val="22"/>
                <w:szCs w:val="22"/>
              </w:rPr>
              <w:t xml:space="preserve">alls keine Bistums-Mail-Adresse vorhanden: Bitte </w:t>
            </w:r>
            <w:r w:rsidR="00BD0CEA">
              <w:rPr>
                <w:rFonts w:ascii="Officina Sans ITC TT" w:hAnsi="Officina Sans ITC TT" w:cs="Arial"/>
                <w:sz w:val="22"/>
                <w:szCs w:val="22"/>
              </w:rPr>
              <w:t xml:space="preserve">auch </w:t>
            </w:r>
            <w:r w:rsidR="00B00D27" w:rsidRPr="00B00D27">
              <w:rPr>
                <w:rFonts w:ascii="Officina Sans ITC TT" w:hAnsi="Officina Sans ITC TT" w:cs="Arial"/>
                <w:sz w:val="22"/>
                <w:szCs w:val="22"/>
              </w:rPr>
              <w:t>E-Mail-Adresse angeben. Danke!)</w:t>
            </w:r>
          </w:p>
        </w:tc>
      </w:tr>
      <w:tr w:rsidR="00CE52EC" w:rsidRPr="00B45768" w:rsidTr="00B00D27"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52EC" w:rsidRPr="007725C4" w:rsidRDefault="00CE52EC" w:rsidP="007725C4">
            <w:pPr>
              <w:rPr>
                <w:rFonts w:ascii="Officina Sans ITC TT" w:hAnsi="Officina Sans ITC TT" w:cs="Arial"/>
                <w:b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</w:tcPr>
          <w:p w:rsidR="00CE52EC" w:rsidRPr="00B45768" w:rsidRDefault="00CE52EC" w:rsidP="00B45768">
            <w:pPr>
              <w:rPr>
                <w:rFonts w:ascii="Officina Sans ITC TT" w:hAnsi="Officina Sans ITC TT" w:cs="Arial"/>
                <w:b/>
                <w:sz w:val="22"/>
                <w:szCs w:val="22"/>
              </w:rPr>
            </w:pPr>
          </w:p>
          <w:p w:rsidR="00CE52EC" w:rsidRPr="00B45768" w:rsidRDefault="00CE52EC" w:rsidP="00B45768">
            <w:pPr>
              <w:rPr>
                <w:rFonts w:ascii="Officina Sans ITC TT" w:hAnsi="Officina Sans ITC TT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52EC" w:rsidRPr="00B45768" w:rsidRDefault="00CE52EC" w:rsidP="00B45768">
            <w:pPr>
              <w:rPr>
                <w:rFonts w:ascii="Officina Sans ITC TT" w:hAnsi="Officina Sans ITC TT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52EC" w:rsidRPr="00B45768" w:rsidRDefault="00CE52EC" w:rsidP="00B45768">
            <w:pPr>
              <w:rPr>
                <w:rFonts w:ascii="Officina Sans ITC TT" w:hAnsi="Officina Sans ITC TT" w:cs="Arial"/>
                <w:b/>
                <w:sz w:val="22"/>
                <w:szCs w:val="22"/>
              </w:rPr>
            </w:pPr>
          </w:p>
        </w:tc>
      </w:tr>
      <w:tr w:rsidR="00CE52EC" w:rsidRPr="00B45768" w:rsidTr="00B00D27"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52EC" w:rsidRPr="00B45768" w:rsidRDefault="00CE52EC" w:rsidP="00B45768">
            <w:pPr>
              <w:rPr>
                <w:rFonts w:ascii="Officina Sans ITC TT" w:hAnsi="Officina Sans ITC TT" w:cs="Arial"/>
                <w:b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</w:tcPr>
          <w:p w:rsidR="00CE52EC" w:rsidRPr="00B45768" w:rsidRDefault="00CE52EC" w:rsidP="00B45768">
            <w:pPr>
              <w:rPr>
                <w:rFonts w:ascii="Officina Sans ITC TT" w:hAnsi="Officina Sans ITC TT" w:cs="Arial"/>
                <w:sz w:val="22"/>
                <w:szCs w:val="22"/>
              </w:rPr>
            </w:pPr>
          </w:p>
          <w:p w:rsidR="00CE52EC" w:rsidRPr="00B45768" w:rsidRDefault="00CE52EC" w:rsidP="00B45768">
            <w:pPr>
              <w:rPr>
                <w:rFonts w:ascii="Officina Sans ITC TT" w:hAnsi="Officina Sans ITC TT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52EC" w:rsidRPr="00B45768" w:rsidRDefault="00CE52EC" w:rsidP="00B45768">
            <w:pPr>
              <w:rPr>
                <w:rFonts w:ascii="Officina Sans ITC TT" w:hAnsi="Officina Sans ITC TT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52EC" w:rsidRPr="00B45768" w:rsidRDefault="00CE52EC" w:rsidP="00B45768">
            <w:pPr>
              <w:rPr>
                <w:rFonts w:ascii="Officina Sans ITC TT" w:hAnsi="Officina Sans ITC TT" w:cs="Arial"/>
                <w:b/>
                <w:sz w:val="22"/>
                <w:szCs w:val="22"/>
              </w:rPr>
            </w:pPr>
          </w:p>
        </w:tc>
      </w:tr>
      <w:tr w:rsidR="00CE52EC" w:rsidRPr="00B45768" w:rsidTr="00B00D27"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:rsidR="00CE52EC" w:rsidRPr="00B45768" w:rsidRDefault="00CE52EC" w:rsidP="00B45768">
            <w:pPr>
              <w:rPr>
                <w:rFonts w:ascii="Officina Sans ITC TT" w:hAnsi="Officina Sans ITC TT" w:cs="Arial"/>
                <w:sz w:val="22"/>
                <w:szCs w:val="22"/>
              </w:rPr>
            </w:pPr>
          </w:p>
          <w:p w:rsidR="00CE52EC" w:rsidRPr="00B45768" w:rsidRDefault="00CE52EC" w:rsidP="00B45768">
            <w:pPr>
              <w:rPr>
                <w:rFonts w:ascii="Officina Sans ITC TT" w:hAnsi="Officina Sans ITC TT" w:cs="Arial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</w:tcPr>
          <w:p w:rsidR="00CE52EC" w:rsidRPr="00B45768" w:rsidRDefault="00CE52EC" w:rsidP="00B45768">
            <w:pPr>
              <w:rPr>
                <w:rFonts w:ascii="Officina Sans ITC TT" w:hAnsi="Officina Sans ITC TT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52EC" w:rsidRPr="00B45768" w:rsidRDefault="00CE52EC" w:rsidP="00B45768">
            <w:pPr>
              <w:rPr>
                <w:rFonts w:ascii="Officina Sans ITC TT" w:hAnsi="Officina Sans ITC TT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52EC" w:rsidRPr="00B45768" w:rsidRDefault="00CE52EC" w:rsidP="00B45768">
            <w:pPr>
              <w:rPr>
                <w:rFonts w:ascii="Officina Sans ITC TT" w:hAnsi="Officina Sans ITC TT" w:cs="Arial"/>
                <w:b/>
                <w:sz w:val="22"/>
                <w:szCs w:val="22"/>
              </w:rPr>
            </w:pPr>
          </w:p>
        </w:tc>
      </w:tr>
      <w:tr w:rsidR="00CE52EC" w:rsidRPr="00B45768" w:rsidTr="00B00D27">
        <w:tc>
          <w:tcPr>
            <w:tcW w:w="3055" w:type="dxa"/>
            <w:shd w:val="clear" w:color="auto" w:fill="auto"/>
          </w:tcPr>
          <w:p w:rsidR="00CE52EC" w:rsidRPr="00B45768" w:rsidRDefault="00BD0CEA" w:rsidP="00B45768">
            <w:pPr>
              <w:rPr>
                <w:rFonts w:ascii="Officina Sans ITC TT" w:hAnsi="Officina Sans ITC TT" w:cs="Arial"/>
                <w:b/>
                <w:sz w:val="22"/>
                <w:szCs w:val="22"/>
              </w:rPr>
            </w:pPr>
            <w:r>
              <w:rPr>
                <w:rFonts w:ascii="Officina Sans ITC TT" w:hAnsi="Officina Sans ITC TT" w:cs="Arial"/>
                <w:b/>
                <w:sz w:val="22"/>
                <w:szCs w:val="22"/>
              </w:rPr>
              <w:t>Weitere Kontraktpartnerinnen/-partner</w:t>
            </w:r>
            <w:r w:rsidR="00CE52EC" w:rsidRPr="00B45768">
              <w:rPr>
                <w:rFonts w:ascii="Officina Sans ITC TT" w:hAnsi="Officina Sans ITC TT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3" w:type="dxa"/>
            <w:shd w:val="clear" w:color="auto" w:fill="auto"/>
          </w:tcPr>
          <w:p w:rsidR="00CE52EC" w:rsidRPr="00B45768" w:rsidRDefault="00CE52EC" w:rsidP="00B45768">
            <w:pPr>
              <w:rPr>
                <w:rFonts w:ascii="Officina Sans ITC TT" w:hAnsi="Officina Sans ITC TT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52EC" w:rsidRPr="00B45768" w:rsidRDefault="00CE52EC" w:rsidP="00B45768">
            <w:pPr>
              <w:rPr>
                <w:rFonts w:ascii="Officina Sans ITC TT" w:hAnsi="Officina Sans ITC TT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52EC" w:rsidRPr="00B45768" w:rsidRDefault="00CE52EC" w:rsidP="00B45768">
            <w:pPr>
              <w:rPr>
                <w:rFonts w:ascii="Officina Sans ITC TT" w:hAnsi="Officina Sans ITC TT" w:cs="Arial"/>
                <w:b/>
                <w:sz w:val="22"/>
                <w:szCs w:val="22"/>
              </w:rPr>
            </w:pPr>
          </w:p>
        </w:tc>
      </w:tr>
      <w:tr w:rsidR="00CE52EC" w:rsidRPr="00B45768" w:rsidTr="00B00D27"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52EC" w:rsidRPr="00B45768" w:rsidRDefault="00CE52EC" w:rsidP="00B45768">
            <w:pPr>
              <w:rPr>
                <w:rFonts w:ascii="Officina Sans ITC TT" w:hAnsi="Officina Sans ITC TT" w:cs="Arial"/>
                <w:b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</w:tcPr>
          <w:p w:rsidR="00CE52EC" w:rsidRPr="00B45768" w:rsidRDefault="00CE52EC" w:rsidP="00B45768">
            <w:pPr>
              <w:rPr>
                <w:rFonts w:ascii="Officina Sans ITC TT" w:hAnsi="Officina Sans ITC TT" w:cs="Arial"/>
                <w:sz w:val="22"/>
                <w:szCs w:val="22"/>
              </w:rPr>
            </w:pPr>
          </w:p>
          <w:p w:rsidR="00CE52EC" w:rsidRPr="00B45768" w:rsidRDefault="00CE52EC" w:rsidP="00B45768">
            <w:pPr>
              <w:rPr>
                <w:rFonts w:ascii="Officina Sans ITC TT" w:hAnsi="Officina Sans ITC TT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52EC" w:rsidRPr="00B45768" w:rsidRDefault="00CE52EC" w:rsidP="00B45768">
            <w:pPr>
              <w:rPr>
                <w:rFonts w:ascii="Officina Sans ITC TT" w:hAnsi="Officina Sans ITC TT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52EC" w:rsidRPr="00B45768" w:rsidRDefault="00CE52EC" w:rsidP="00B45768">
            <w:pPr>
              <w:rPr>
                <w:rFonts w:ascii="Officina Sans ITC TT" w:hAnsi="Officina Sans ITC TT" w:cs="Arial"/>
                <w:b/>
                <w:sz w:val="22"/>
                <w:szCs w:val="22"/>
              </w:rPr>
            </w:pPr>
          </w:p>
        </w:tc>
      </w:tr>
      <w:tr w:rsidR="00CE52EC" w:rsidRPr="00B45768" w:rsidTr="00B00D27"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52EC" w:rsidRPr="00B45768" w:rsidRDefault="00CE52EC" w:rsidP="00B45768">
            <w:pPr>
              <w:rPr>
                <w:rFonts w:ascii="Officina Sans ITC TT" w:hAnsi="Officina Sans ITC TT" w:cs="Arial"/>
                <w:b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</w:tcPr>
          <w:p w:rsidR="00CE52EC" w:rsidRPr="00B45768" w:rsidRDefault="00CE52EC" w:rsidP="00B45768">
            <w:pPr>
              <w:rPr>
                <w:rFonts w:ascii="Officina Sans ITC TT" w:hAnsi="Officina Sans ITC TT" w:cs="Arial"/>
                <w:sz w:val="22"/>
                <w:szCs w:val="22"/>
              </w:rPr>
            </w:pPr>
          </w:p>
          <w:p w:rsidR="00CE52EC" w:rsidRPr="00B45768" w:rsidRDefault="00CE52EC" w:rsidP="00B45768">
            <w:pPr>
              <w:rPr>
                <w:rFonts w:ascii="Officina Sans ITC TT" w:hAnsi="Officina Sans ITC TT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52EC" w:rsidRPr="00B45768" w:rsidRDefault="00CE52EC" w:rsidP="00B45768">
            <w:pPr>
              <w:rPr>
                <w:rFonts w:ascii="Officina Sans ITC TT" w:hAnsi="Officina Sans ITC TT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52EC" w:rsidRPr="00B45768" w:rsidRDefault="00CE52EC" w:rsidP="00B45768">
            <w:pPr>
              <w:rPr>
                <w:rFonts w:ascii="Officina Sans ITC TT" w:hAnsi="Officina Sans ITC TT" w:cs="Arial"/>
                <w:b/>
                <w:sz w:val="22"/>
                <w:szCs w:val="22"/>
              </w:rPr>
            </w:pPr>
          </w:p>
        </w:tc>
      </w:tr>
      <w:tr w:rsidR="00CE52EC" w:rsidRPr="00B45768" w:rsidTr="00B00D27"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:rsidR="00CE52EC" w:rsidRPr="00B45768" w:rsidRDefault="00CE52EC" w:rsidP="00B45768">
            <w:pPr>
              <w:rPr>
                <w:rFonts w:ascii="Officina Sans ITC TT" w:hAnsi="Officina Sans ITC TT" w:cs="Arial"/>
                <w:sz w:val="22"/>
                <w:szCs w:val="22"/>
              </w:rPr>
            </w:pPr>
          </w:p>
          <w:p w:rsidR="00CE52EC" w:rsidRPr="00B45768" w:rsidRDefault="00CE52EC" w:rsidP="00B45768">
            <w:pPr>
              <w:rPr>
                <w:rFonts w:ascii="Officina Sans ITC TT" w:hAnsi="Officina Sans ITC TT" w:cs="Arial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</w:tcPr>
          <w:p w:rsidR="00CE52EC" w:rsidRPr="00B45768" w:rsidRDefault="00CE52EC" w:rsidP="00B45768">
            <w:pPr>
              <w:rPr>
                <w:rFonts w:ascii="Officina Sans ITC TT" w:hAnsi="Officina Sans ITC TT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52EC" w:rsidRPr="00B45768" w:rsidRDefault="00CE52EC" w:rsidP="00B45768">
            <w:pPr>
              <w:rPr>
                <w:rFonts w:ascii="Officina Sans ITC TT" w:hAnsi="Officina Sans ITC TT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52EC" w:rsidRPr="00B45768" w:rsidRDefault="00CE52EC" w:rsidP="00B45768">
            <w:pPr>
              <w:rPr>
                <w:rFonts w:ascii="Officina Sans ITC TT" w:hAnsi="Officina Sans ITC TT" w:cs="Arial"/>
                <w:b/>
                <w:sz w:val="22"/>
                <w:szCs w:val="22"/>
              </w:rPr>
            </w:pPr>
          </w:p>
        </w:tc>
      </w:tr>
      <w:tr w:rsidR="00B00D27" w:rsidRPr="00B45768" w:rsidTr="00B00D27">
        <w:trPr>
          <w:trHeight w:val="622"/>
        </w:trPr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:rsidR="00B00D27" w:rsidRPr="00B45768" w:rsidRDefault="00B00D27" w:rsidP="00B45768">
            <w:pPr>
              <w:rPr>
                <w:rFonts w:ascii="Officina Sans ITC TT" w:hAnsi="Officina Sans ITC TT" w:cs="Arial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</w:tcPr>
          <w:p w:rsidR="00B00D27" w:rsidRPr="00B45768" w:rsidRDefault="00B00D27" w:rsidP="00B45768">
            <w:pPr>
              <w:rPr>
                <w:rFonts w:ascii="Officina Sans ITC TT" w:hAnsi="Officina Sans ITC TT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00D27" w:rsidRPr="00B45768" w:rsidRDefault="00B00D27" w:rsidP="00B45768">
            <w:pPr>
              <w:rPr>
                <w:rFonts w:ascii="Officina Sans ITC TT" w:hAnsi="Officina Sans ITC TT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0D27" w:rsidRPr="00B45768" w:rsidRDefault="00B00D27" w:rsidP="00B45768">
            <w:pPr>
              <w:rPr>
                <w:rFonts w:ascii="Officina Sans ITC TT" w:hAnsi="Officina Sans ITC TT" w:cs="Arial"/>
                <w:b/>
                <w:sz w:val="22"/>
                <w:szCs w:val="22"/>
              </w:rPr>
            </w:pPr>
          </w:p>
        </w:tc>
      </w:tr>
      <w:tr w:rsidR="00CE52EC" w:rsidRPr="00B45768" w:rsidTr="00B00D27">
        <w:trPr>
          <w:trHeight w:val="554"/>
        </w:trPr>
        <w:tc>
          <w:tcPr>
            <w:tcW w:w="3055" w:type="dxa"/>
            <w:shd w:val="clear" w:color="auto" w:fill="auto"/>
          </w:tcPr>
          <w:p w:rsidR="00246281" w:rsidRPr="00B45768" w:rsidRDefault="00246281" w:rsidP="00B45768">
            <w:pPr>
              <w:rPr>
                <w:rFonts w:ascii="Officina Sans ITC TT" w:hAnsi="Officina Sans ITC TT" w:cs="Arial"/>
                <w:b/>
                <w:sz w:val="22"/>
                <w:szCs w:val="22"/>
              </w:rPr>
            </w:pPr>
            <w:r w:rsidRPr="00B45768">
              <w:rPr>
                <w:rFonts w:ascii="Officina Sans ITC TT" w:hAnsi="Officina Sans ITC TT" w:cs="Arial"/>
                <w:b/>
                <w:sz w:val="22"/>
                <w:szCs w:val="22"/>
              </w:rPr>
              <w:t>Anzahl der Sitzungen</w:t>
            </w:r>
          </w:p>
          <w:p w:rsidR="00CE52EC" w:rsidRPr="00442951" w:rsidRDefault="00246281" w:rsidP="00B45768">
            <w:pPr>
              <w:rPr>
                <w:rFonts w:ascii="Officina Sans ITC TT" w:hAnsi="Officina Sans ITC TT" w:cs="Arial"/>
                <w:b/>
                <w:sz w:val="16"/>
                <w:szCs w:val="16"/>
              </w:rPr>
            </w:pPr>
            <w:r w:rsidRPr="00442951">
              <w:rPr>
                <w:rFonts w:ascii="Officina Sans ITC TT" w:hAnsi="Officina Sans ITC TT" w:cs="Arial"/>
                <w:b/>
                <w:sz w:val="16"/>
                <w:szCs w:val="16"/>
              </w:rPr>
              <w:t>incl. Kontrakt- und Auswertungsgespräch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CE52EC" w:rsidRPr="00B45768" w:rsidRDefault="00CE52EC" w:rsidP="00B45768">
            <w:pPr>
              <w:rPr>
                <w:rFonts w:ascii="Officina Sans ITC TT" w:hAnsi="Officina Sans ITC TT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52EC" w:rsidRPr="00B45768" w:rsidRDefault="00CE52EC" w:rsidP="00B45768">
            <w:pPr>
              <w:rPr>
                <w:rFonts w:ascii="Officina Sans ITC TT" w:hAnsi="Officina Sans ITC TT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52EC" w:rsidRPr="00B45768" w:rsidRDefault="00CE52EC" w:rsidP="00B45768">
            <w:pPr>
              <w:rPr>
                <w:rFonts w:ascii="Officina Sans ITC TT" w:hAnsi="Officina Sans ITC TT" w:cs="Arial"/>
                <w:b/>
                <w:sz w:val="22"/>
                <w:szCs w:val="22"/>
              </w:rPr>
            </w:pPr>
          </w:p>
        </w:tc>
      </w:tr>
      <w:tr w:rsidR="00CE52EC" w:rsidRPr="00B45768" w:rsidTr="00B00D27">
        <w:tc>
          <w:tcPr>
            <w:tcW w:w="3055" w:type="dxa"/>
            <w:shd w:val="clear" w:color="auto" w:fill="auto"/>
          </w:tcPr>
          <w:p w:rsidR="007725C4" w:rsidRDefault="007725C4" w:rsidP="00B45768">
            <w:pPr>
              <w:rPr>
                <w:rFonts w:ascii="Officina Sans ITC TT" w:hAnsi="Officina Sans ITC TT" w:cs="Arial"/>
                <w:b/>
                <w:sz w:val="22"/>
                <w:szCs w:val="22"/>
              </w:rPr>
            </w:pPr>
          </w:p>
          <w:p w:rsidR="00CE52EC" w:rsidRPr="00B45768" w:rsidRDefault="00CE52EC" w:rsidP="007725C4">
            <w:pPr>
              <w:rPr>
                <w:rFonts w:ascii="Officina Sans ITC TT" w:hAnsi="Officina Sans ITC TT" w:cs="Arial"/>
                <w:b/>
                <w:sz w:val="22"/>
                <w:szCs w:val="22"/>
              </w:rPr>
            </w:pPr>
            <w:r w:rsidRPr="00B45768">
              <w:rPr>
                <w:rFonts w:ascii="Officina Sans ITC TT" w:hAnsi="Officina Sans ITC TT" w:cs="Arial"/>
                <w:b/>
                <w:sz w:val="22"/>
                <w:szCs w:val="22"/>
              </w:rPr>
              <w:t xml:space="preserve">Beginn der Beratung: 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CE52EC" w:rsidRPr="00B45768" w:rsidRDefault="00CE52EC" w:rsidP="00B45768">
            <w:pPr>
              <w:rPr>
                <w:rFonts w:ascii="Officina Sans ITC TT" w:hAnsi="Officina Sans ITC TT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52EC" w:rsidRPr="00B45768" w:rsidRDefault="00CE52EC" w:rsidP="00B45768">
            <w:pPr>
              <w:rPr>
                <w:rFonts w:ascii="Officina Sans ITC TT" w:hAnsi="Officina Sans ITC TT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52EC" w:rsidRPr="00B45768" w:rsidRDefault="00CE52EC" w:rsidP="00B45768">
            <w:pPr>
              <w:rPr>
                <w:rFonts w:ascii="Officina Sans ITC TT" w:hAnsi="Officina Sans ITC TT" w:cs="Arial"/>
                <w:b/>
                <w:sz w:val="22"/>
                <w:szCs w:val="22"/>
              </w:rPr>
            </w:pPr>
          </w:p>
        </w:tc>
      </w:tr>
      <w:tr w:rsidR="00CE52EC" w:rsidRPr="00B45768" w:rsidTr="00B00D27">
        <w:tc>
          <w:tcPr>
            <w:tcW w:w="3055" w:type="dxa"/>
            <w:shd w:val="clear" w:color="auto" w:fill="auto"/>
          </w:tcPr>
          <w:p w:rsidR="007725C4" w:rsidRDefault="007725C4" w:rsidP="00B45768">
            <w:pPr>
              <w:rPr>
                <w:rFonts w:ascii="Officina Sans ITC TT" w:hAnsi="Officina Sans ITC TT" w:cs="Arial"/>
                <w:b/>
                <w:sz w:val="22"/>
                <w:szCs w:val="22"/>
              </w:rPr>
            </w:pPr>
          </w:p>
          <w:p w:rsidR="00CE52EC" w:rsidRPr="00B45768" w:rsidRDefault="00CE52EC" w:rsidP="00B45768">
            <w:pPr>
              <w:rPr>
                <w:rFonts w:ascii="Officina Sans ITC TT" w:hAnsi="Officina Sans ITC TT" w:cs="Arial"/>
                <w:b/>
                <w:sz w:val="22"/>
                <w:szCs w:val="22"/>
              </w:rPr>
            </w:pPr>
            <w:r w:rsidRPr="00B45768">
              <w:rPr>
                <w:rFonts w:ascii="Officina Sans ITC TT" w:hAnsi="Officina Sans ITC TT" w:cs="Arial"/>
                <w:b/>
                <w:sz w:val="22"/>
                <w:szCs w:val="22"/>
              </w:rPr>
              <w:t xml:space="preserve">Voraussichtliches Ende: 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52EC" w:rsidRPr="00B45768" w:rsidRDefault="00CE52EC" w:rsidP="00B45768">
            <w:pPr>
              <w:rPr>
                <w:rFonts w:ascii="Officina Sans ITC TT" w:hAnsi="Officina Sans ITC TT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E52EC" w:rsidRPr="00B45768" w:rsidRDefault="00CE52EC" w:rsidP="00B45768">
            <w:pPr>
              <w:rPr>
                <w:rFonts w:ascii="Officina Sans ITC TT" w:hAnsi="Officina Sans ITC TT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52EC" w:rsidRPr="00B45768" w:rsidRDefault="00CE52EC" w:rsidP="00B45768">
            <w:pPr>
              <w:rPr>
                <w:rFonts w:ascii="Officina Sans ITC TT" w:hAnsi="Officina Sans ITC TT" w:cs="Arial"/>
                <w:b/>
                <w:sz w:val="22"/>
                <w:szCs w:val="22"/>
              </w:rPr>
            </w:pPr>
          </w:p>
        </w:tc>
      </w:tr>
    </w:tbl>
    <w:p w:rsidR="00B00D27" w:rsidRPr="00B45768" w:rsidRDefault="00B00D27" w:rsidP="00B45768">
      <w:pPr>
        <w:rPr>
          <w:rFonts w:ascii="Officina Sans ITC TT" w:hAnsi="Officina Sans ITC TT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67"/>
        <w:gridCol w:w="1843"/>
        <w:gridCol w:w="567"/>
      </w:tblGrid>
      <w:tr w:rsidR="007725C4" w:rsidTr="00B00D27">
        <w:trPr>
          <w:trHeight w:val="323"/>
        </w:trPr>
        <w:tc>
          <w:tcPr>
            <w:tcW w:w="4678" w:type="dxa"/>
            <w:gridSpan w:val="4"/>
          </w:tcPr>
          <w:p w:rsidR="007725C4" w:rsidRDefault="007725C4" w:rsidP="007725C4">
            <w:pPr>
              <w:tabs>
                <w:tab w:val="left" w:pos="5245"/>
              </w:tabs>
              <w:ind w:right="-285"/>
              <w:rPr>
                <w:rFonts w:ascii="Officina Sans ITC TT" w:hAnsi="Officina Sans ITC TT" w:cs="Arial"/>
                <w:sz w:val="22"/>
                <w:szCs w:val="22"/>
              </w:rPr>
            </w:pPr>
            <w:r>
              <w:rPr>
                <w:rFonts w:ascii="Officina Sans ITC TT" w:hAnsi="Officina Sans ITC TT" w:cs="Arial"/>
                <w:b/>
                <w:sz w:val="22"/>
                <w:szCs w:val="22"/>
              </w:rPr>
              <w:t>Sitzungsdauer b</w:t>
            </w:r>
            <w:r w:rsidRPr="007725C4">
              <w:rPr>
                <w:rFonts w:ascii="Officina Sans ITC TT" w:hAnsi="Officina Sans ITC TT" w:cs="Arial"/>
                <w:b/>
                <w:sz w:val="22"/>
                <w:szCs w:val="22"/>
              </w:rPr>
              <w:t>itte ankreuzen</w:t>
            </w:r>
          </w:p>
        </w:tc>
      </w:tr>
      <w:tr w:rsidR="007725C4" w:rsidTr="00B00D27">
        <w:tc>
          <w:tcPr>
            <w:tcW w:w="1701" w:type="dxa"/>
            <w:tcBorders>
              <w:right w:val="single" w:sz="4" w:space="0" w:color="auto"/>
            </w:tcBorders>
          </w:tcPr>
          <w:p w:rsidR="007725C4" w:rsidRDefault="007725C4" w:rsidP="00B45768">
            <w:pPr>
              <w:tabs>
                <w:tab w:val="left" w:pos="5245"/>
              </w:tabs>
              <w:ind w:right="-285"/>
              <w:rPr>
                <w:rFonts w:ascii="Officina Sans ITC TT" w:hAnsi="Officina Sans ITC TT" w:cs="Arial"/>
                <w:sz w:val="22"/>
                <w:szCs w:val="22"/>
              </w:rPr>
            </w:pPr>
            <w:r>
              <w:rPr>
                <w:rFonts w:ascii="Officina Sans ITC TT" w:hAnsi="Officina Sans ITC TT" w:cs="Arial"/>
                <w:sz w:val="22"/>
                <w:szCs w:val="22"/>
              </w:rPr>
              <w:t>90 Minuten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C4" w:rsidRDefault="007725C4" w:rsidP="00B45768">
            <w:pPr>
              <w:tabs>
                <w:tab w:val="left" w:pos="5245"/>
              </w:tabs>
              <w:ind w:right="-285"/>
              <w:rPr>
                <w:rFonts w:ascii="Officina Sans ITC TT" w:hAnsi="Officina Sans ITC TT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725C4" w:rsidRDefault="007725C4" w:rsidP="00B45768">
            <w:pPr>
              <w:tabs>
                <w:tab w:val="left" w:pos="5245"/>
              </w:tabs>
              <w:ind w:right="-285"/>
              <w:rPr>
                <w:rFonts w:ascii="Officina Sans ITC TT" w:hAnsi="Officina Sans ITC TT" w:cs="Arial"/>
                <w:sz w:val="22"/>
                <w:szCs w:val="22"/>
              </w:rPr>
            </w:pPr>
            <w:r>
              <w:rPr>
                <w:rFonts w:ascii="Officina Sans ITC TT" w:hAnsi="Officina Sans ITC TT" w:cs="Arial"/>
                <w:sz w:val="22"/>
                <w:szCs w:val="22"/>
              </w:rPr>
              <w:t>150 Minuten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C4" w:rsidRDefault="007725C4" w:rsidP="00B45768">
            <w:pPr>
              <w:tabs>
                <w:tab w:val="left" w:pos="5245"/>
              </w:tabs>
              <w:ind w:right="-285"/>
              <w:rPr>
                <w:rFonts w:ascii="Officina Sans ITC TT" w:hAnsi="Officina Sans ITC TT" w:cs="Arial"/>
                <w:sz w:val="22"/>
                <w:szCs w:val="22"/>
              </w:rPr>
            </w:pPr>
          </w:p>
        </w:tc>
      </w:tr>
      <w:tr w:rsidR="007725C4" w:rsidTr="00B00D27">
        <w:tc>
          <w:tcPr>
            <w:tcW w:w="1701" w:type="dxa"/>
            <w:tcBorders>
              <w:right w:val="single" w:sz="4" w:space="0" w:color="auto"/>
            </w:tcBorders>
          </w:tcPr>
          <w:p w:rsidR="007725C4" w:rsidRDefault="007725C4" w:rsidP="00B45768">
            <w:pPr>
              <w:tabs>
                <w:tab w:val="left" w:pos="5245"/>
              </w:tabs>
              <w:ind w:right="-285"/>
              <w:rPr>
                <w:rFonts w:ascii="Officina Sans ITC TT" w:hAnsi="Officina Sans ITC TT" w:cs="Arial"/>
                <w:sz w:val="22"/>
                <w:szCs w:val="22"/>
              </w:rPr>
            </w:pPr>
            <w:r>
              <w:rPr>
                <w:rFonts w:ascii="Officina Sans ITC TT" w:hAnsi="Officina Sans ITC TT" w:cs="Arial"/>
                <w:sz w:val="22"/>
                <w:szCs w:val="22"/>
              </w:rPr>
              <w:t>120 Minuten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C4" w:rsidRDefault="007725C4" w:rsidP="00B45768">
            <w:pPr>
              <w:tabs>
                <w:tab w:val="left" w:pos="5245"/>
              </w:tabs>
              <w:ind w:right="-285"/>
              <w:rPr>
                <w:rFonts w:ascii="Officina Sans ITC TT" w:hAnsi="Officina Sans ITC TT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725C4" w:rsidRDefault="007725C4" w:rsidP="00B45768">
            <w:pPr>
              <w:tabs>
                <w:tab w:val="left" w:pos="5245"/>
              </w:tabs>
              <w:ind w:right="-285"/>
              <w:rPr>
                <w:rFonts w:ascii="Officina Sans ITC TT" w:hAnsi="Officina Sans ITC TT" w:cs="Arial"/>
                <w:sz w:val="22"/>
                <w:szCs w:val="22"/>
              </w:rPr>
            </w:pPr>
            <w:r>
              <w:rPr>
                <w:rFonts w:ascii="Officina Sans ITC TT" w:hAnsi="Officina Sans ITC TT" w:cs="Arial"/>
                <w:sz w:val="22"/>
                <w:szCs w:val="22"/>
              </w:rPr>
              <w:t>180 Minuten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C4" w:rsidRDefault="007725C4" w:rsidP="00B45768">
            <w:pPr>
              <w:tabs>
                <w:tab w:val="left" w:pos="5245"/>
              </w:tabs>
              <w:ind w:right="-285"/>
              <w:rPr>
                <w:rFonts w:ascii="Officina Sans ITC TT" w:hAnsi="Officina Sans ITC TT" w:cs="Arial"/>
                <w:sz w:val="22"/>
                <w:szCs w:val="22"/>
              </w:rPr>
            </w:pPr>
          </w:p>
        </w:tc>
      </w:tr>
    </w:tbl>
    <w:p w:rsidR="007075B3" w:rsidRPr="00B45768" w:rsidRDefault="007075B3" w:rsidP="00B45768">
      <w:pPr>
        <w:tabs>
          <w:tab w:val="left" w:pos="5245"/>
        </w:tabs>
        <w:ind w:right="-285"/>
        <w:rPr>
          <w:rFonts w:ascii="Officina Sans ITC TT" w:hAnsi="Officina Sans ITC TT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134"/>
        <w:gridCol w:w="850"/>
      </w:tblGrid>
      <w:tr w:rsidR="0062622E" w:rsidRPr="00B45768" w:rsidTr="00CA122A">
        <w:trPr>
          <w:cantSplit/>
          <w:trHeight w:val="284"/>
        </w:trPr>
        <w:tc>
          <w:tcPr>
            <w:tcW w:w="7792" w:type="dxa"/>
            <w:vMerge w:val="restart"/>
            <w:tcBorders>
              <w:right w:val="single" w:sz="4" w:space="0" w:color="auto"/>
            </w:tcBorders>
          </w:tcPr>
          <w:p w:rsidR="0062622E" w:rsidRDefault="0062622E" w:rsidP="0062622E">
            <w:pPr>
              <w:tabs>
                <w:tab w:val="left" w:pos="5245"/>
              </w:tabs>
              <w:ind w:right="-285"/>
              <w:rPr>
                <w:rFonts w:ascii="Officina Sans ITC TT" w:hAnsi="Officina Sans ITC TT" w:cs="Arial"/>
                <w:b/>
                <w:sz w:val="22"/>
                <w:szCs w:val="22"/>
              </w:rPr>
            </w:pPr>
            <w:r w:rsidRPr="00B45768">
              <w:rPr>
                <w:rFonts w:ascii="Officina Sans ITC TT" w:hAnsi="Officina Sans ITC TT" w:cs="Arial"/>
                <w:b/>
                <w:sz w:val="22"/>
                <w:szCs w:val="22"/>
              </w:rPr>
              <w:t xml:space="preserve">Für </w:t>
            </w:r>
            <w:r w:rsidR="00BD0CEA">
              <w:rPr>
                <w:rFonts w:ascii="Officina Sans ITC TT" w:hAnsi="Officina Sans ITC TT" w:cs="Arial"/>
                <w:b/>
                <w:sz w:val="22"/>
                <w:szCs w:val="22"/>
              </w:rPr>
              <w:t>Honorarkräfte</w:t>
            </w:r>
            <w:r>
              <w:rPr>
                <w:rFonts w:ascii="Officina Sans ITC TT" w:hAnsi="Officina Sans ITC TT" w:cs="Arial"/>
                <w:b/>
                <w:sz w:val="22"/>
                <w:szCs w:val="22"/>
              </w:rPr>
              <w:t xml:space="preserve"> </w:t>
            </w:r>
          </w:p>
          <w:p w:rsidR="0062622E" w:rsidRDefault="0062622E" w:rsidP="0062622E">
            <w:pPr>
              <w:tabs>
                <w:tab w:val="left" w:pos="5245"/>
              </w:tabs>
              <w:ind w:right="-285"/>
              <w:rPr>
                <w:rFonts w:ascii="Officina Sans ITC TT" w:hAnsi="Officina Sans ITC TT" w:cs="Arial"/>
                <w:sz w:val="22"/>
                <w:szCs w:val="22"/>
              </w:rPr>
            </w:pPr>
            <w:r w:rsidRPr="0062622E">
              <w:rPr>
                <w:rFonts w:ascii="Officina Sans ITC TT" w:hAnsi="Officina Sans ITC TT" w:cs="Arial"/>
                <w:sz w:val="22"/>
                <w:szCs w:val="22"/>
              </w:rPr>
              <w:t xml:space="preserve">Die Diözesanstelle zahlt das vorab vereinbarte Honorar. Im Vertrag wird die </w:t>
            </w:r>
          </w:p>
          <w:p w:rsidR="0062622E" w:rsidRDefault="0062622E" w:rsidP="0062622E">
            <w:pPr>
              <w:tabs>
                <w:tab w:val="left" w:pos="5245"/>
              </w:tabs>
              <w:ind w:right="-285"/>
              <w:rPr>
                <w:rFonts w:ascii="Officina Sans ITC TT" w:hAnsi="Officina Sans ITC TT" w:cs="Arial"/>
                <w:sz w:val="22"/>
                <w:szCs w:val="22"/>
              </w:rPr>
            </w:pPr>
            <w:r w:rsidRPr="0062622E">
              <w:rPr>
                <w:rFonts w:ascii="Officina Sans ITC TT" w:hAnsi="Officina Sans ITC TT" w:cs="Arial"/>
                <w:sz w:val="22"/>
                <w:szCs w:val="22"/>
              </w:rPr>
              <w:t>Sitzungszahl und das Honorar (Endpreis) pro Sitzung angegeben. Bitte tragen Sie hier noch zusätzlich die Aufteilung der Sitzungen</w:t>
            </w:r>
            <w:r>
              <w:rPr>
                <w:rFonts w:ascii="Officina Sans ITC TT" w:hAnsi="Officina Sans ITC TT" w:cs="Arial"/>
                <w:sz w:val="22"/>
                <w:szCs w:val="22"/>
              </w:rPr>
              <w:t xml:space="preserve"> </w:t>
            </w:r>
            <w:r w:rsidRPr="0062622E">
              <w:rPr>
                <w:rFonts w:ascii="Officina Sans ITC TT" w:hAnsi="Officina Sans ITC TT" w:cs="Arial"/>
                <w:sz w:val="22"/>
                <w:szCs w:val="22"/>
              </w:rPr>
              <w:t>dieser Beratung auf das aktuelle Jahr</w:t>
            </w:r>
          </w:p>
          <w:p w:rsidR="0062622E" w:rsidRPr="0062622E" w:rsidRDefault="0062622E" w:rsidP="0062622E">
            <w:pPr>
              <w:tabs>
                <w:tab w:val="left" w:pos="5245"/>
              </w:tabs>
              <w:ind w:right="-285"/>
              <w:rPr>
                <w:rFonts w:ascii="Officina Sans ITC TT" w:hAnsi="Officina Sans ITC TT" w:cs="Arial"/>
                <w:b/>
                <w:sz w:val="18"/>
                <w:szCs w:val="18"/>
              </w:rPr>
            </w:pPr>
            <w:r w:rsidRPr="0062622E">
              <w:rPr>
                <w:rFonts w:ascii="Officina Sans ITC TT" w:hAnsi="Officina Sans ITC TT" w:cs="Arial"/>
                <w:sz w:val="22"/>
                <w:szCs w:val="22"/>
              </w:rPr>
              <w:t>und die folgenden Jahre ein: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2E" w:rsidRPr="00B45768" w:rsidRDefault="0062622E" w:rsidP="0062622E">
            <w:pPr>
              <w:tabs>
                <w:tab w:val="left" w:pos="5245"/>
              </w:tabs>
              <w:ind w:right="-285"/>
              <w:jc w:val="both"/>
              <w:rPr>
                <w:rFonts w:ascii="Officina Sans ITC TT" w:hAnsi="Officina Sans ITC TT" w:cs="Arial"/>
                <w:b/>
                <w:sz w:val="22"/>
                <w:szCs w:val="22"/>
              </w:rPr>
            </w:pPr>
            <w:r w:rsidRPr="00B45768">
              <w:rPr>
                <w:rFonts w:ascii="Officina Sans ITC TT" w:hAnsi="Officina Sans ITC TT" w:cs="Arial"/>
                <w:b/>
                <w:sz w:val="22"/>
                <w:szCs w:val="22"/>
              </w:rPr>
              <w:t>Sitzungen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22E" w:rsidRPr="00B45768" w:rsidRDefault="0062622E" w:rsidP="0062622E">
            <w:pPr>
              <w:tabs>
                <w:tab w:val="left" w:pos="5245"/>
              </w:tabs>
              <w:ind w:right="-285"/>
              <w:jc w:val="both"/>
              <w:rPr>
                <w:rFonts w:ascii="Officina Sans ITC TT" w:hAnsi="Officina Sans ITC TT" w:cs="Arial"/>
                <w:b/>
                <w:sz w:val="22"/>
                <w:szCs w:val="22"/>
              </w:rPr>
            </w:pPr>
            <w:r w:rsidRPr="00B45768">
              <w:rPr>
                <w:rFonts w:ascii="Officina Sans ITC TT" w:hAnsi="Officina Sans ITC TT" w:cs="Arial"/>
                <w:b/>
                <w:sz w:val="22"/>
                <w:szCs w:val="22"/>
              </w:rPr>
              <w:t>Jahr</w:t>
            </w:r>
          </w:p>
        </w:tc>
      </w:tr>
      <w:tr w:rsidR="0062622E" w:rsidRPr="00B45768" w:rsidTr="00CA122A">
        <w:trPr>
          <w:trHeight w:val="397"/>
        </w:trPr>
        <w:tc>
          <w:tcPr>
            <w:tcW w:w="7792" w:type="dxa"/>
            <w:vMerge/>
            <w:tcBorders>
              <w:right w:val="single" w:sz="4" w:space="0" w:color="auto"/>
            </w:tcBorders>
          </w:tcPr>
          <w:p w:rsidR="0062622E" w:rsidRPr="00B45768" w:rsidRDefault="0062622E" w:rsidP="00B45768">
            <w:pPr>
              <w:tabs>
                <w:tab w:val="left" w:pos="5245"/>
              </w:tabs>
              <w:ind w:right="-285"/>
              <w:rPr>
                <w:rFonts w:ascii="Officina Sans ITC TT" w:hAnsi="Officina Sans ITC TT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2E" w:rsidRPr="00B45768" w:rsidRDefault="0062622E" w:rsidP="00B45768">
            <w:pPr>
              <w:tabs>
                <w:tab w:val="left" w:pos="5245"/>
              </w:tabs>
              <w:ind w:right="-285"/>
              <w:rPr>
                <w:rFonts w:ascii="Officina Sans ITC TT" w:hAnsi="Officina Sans ITC TT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2E" w:rsidRPr="00B45768" w:rsidRDefault="0062622E" w:rsidP="00B45768">
            <w:pPr>
              <w:tabs>
                <w:tab w:val="left" w:pos="5245"/>
              </w:tabs>
              <w:ind w:right="-285"/>
              <w:rPr>
                <w:rFonts w:ascii="Officina Sans ITC TT" w:hAnsi="Officina Sans ITC TT" w:cs="Arial"/>
                <w:sz w:val="22"/>
                <w:szCs w:val="22"/>
              </w:rPr>
            </w:pPr>
            <w:r w:rsidRPr="00B45768">
              <w:rPr>
                <w:rFonts w:ascii="Officina Sans ITC TT" w:hAnsi="Officina Sans ITC TT" w:cs="Arial"/>
                <w:b/>
                <w:sz w:val="22"/>
                <w:szCs w:val="22"/>
              </w:rPr>
              <w:t>20...</w:t>
            </w:r>
          </w:p>
        </w:tc>
      </w:tr>
      <w:tr w:rsidR="0062622E" w:rsidRPr="00B45768" w:rsidTr="00CA122A">
        <w:trPr>
          <w:trHeight w:val="397"/>
        </w:trPr>
        <w:tc>
          <w:tcPr>
            <w:tcW w:w="7792" w:type="dxa"/>
            <w:vMerge/>
            <w:tcBorders>
              <w:right w:val="single" w:sz="4" w:space="0" w:color="auto"/>
            </w:tcBorders>
          </w:tcPr>
          <w:p w:rsidR="0062622E" w:rsidRPr="00B45768" w:rsidRDefault="0062622E" w:rsidP="00B45768">
            <w:pPr>
              <w:tabs>
                <w:tab w:val="left" w:pos="5245"/>
              </w:tabs>
              <w:ind w:right="-285"/>
              <w:rPr>
                <w:rFonts w:ascii="Officina Sans ITC TT" w:hAnsi="Officina Sans ITC TT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2E" w:rsidRPr="00B45768" w:rsidRDefault="0062622E" w:rsidP="00B45768">
            <w:pPr>
              <w:tabs>
                <w:tab w:val="left" w:pos="5245"/>
              </w:tabs>
              <w:ind w:right="-285"/>
              <w:rPr>
                <w:rFonts w:ascii="Officina Sans ITC TT" w:hAnsi="Officina Sans ITC TT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2E" w:rsidRPr="00B45768" w:rsidRDefault="0062622E" w:rsidP="00B45768">
            <w:pPr>
              <w:tabs>
                <w:tab w:val="left" w:pos="5245"/>
              </w:tabs>
              <w:ind w:right="-285"/>
              <w:rPr>
                <w:rFonts w:ascii="Officina Sans ITC TT" w:hAnsi="Officina Sans ITC TT" w:cs="Arial"/>
                <w:sz w:val="22"/>
                <w:szCs w:val="22"/>
              </w:rPr>
            </w:pPr>
            <w:r w:rsidRPr="00B45768">
              <w:rPr>
                <w:rFonts w:ascii="Officina Sans ITC TT" w:hAnsi="Officina Sans ITC TT" w:cs="Arial"/>
                <w:b/>
                <w:sz w:val="22"/>
                <w:szCs w:val="22"/>
              </w:rPr>
              <w:t>20…</w:t>
            </w:r>
          </w:p>
        </w:tc>
      </w:tr>
      <w:tr w:rsidR="0062622E" w:rsidRPr="00B45768" w:rsidTr="00CA122A">
        <w:trPr>
          <w:trHeight w:val="397"/>
        </w:trPr>
        <w:tc>
          <w:tcPr>
            <w:tcW w:w="7792" w:type="dxa"/>
            <w:vMerge/>
            <w:tcBorders>
              <w:right w:val="single" w:sz="4" w:space="0" w:color="auto"/>
            </w:tcBorders>
          </w:tcPr>
          <w:p w:rsidR="0062622E" w:rsidRPr="00B45768" w:rsidRDefault="0062622E" w:rsidP="00B45768">
            <w:pPr>
              <w:tabs>
                <w:tab w:val="left" w:pos="5245"/>
              </w:tabs>
              <w:ind w:right="-285"/>
              <w:rPr>
                <w:rFonts w:ascii="Officina Sans ITC TT" w:hAnsi="Officina Sans ITC TT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2E" w:rsidRPr="00B45768" w:rsidRDefault="0062622E" w:rsidP="00B45768">
            <w:pPr>
              <w:tabs>
                <w:tab w:val="left" w:pos="5245"/>
              </w:tabs>
              <w:ind w:right="-285"/>
              <w:rPr>
                <w:rFonts w:ascii="Officina Sans ITC TT" w:hAnsi="Officina Sans ITC TT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2E" w:rsidRPr="00B45768" w:rsidRDefault="0062622E" w:rsidP="00B45768">
            <w:pPr>
              <w:tabs>
                <w:tab w:val="left" w:pos="5245"/>
              </w:tabs>
              <w:ind w:right="-285"/>
              <w:rPr>
                <w:rFonts w:ascii="Officina Sans ITC TT" w:hAnsi="Officina Sans ITC TT" w:cs="Arial"/>
                <w:sz w:val="22"/>
                <w:szCs w:val="22"/>
              </w:rPr>
            </w:pPr>
            <w:r w:rsidRPr="00B45768">
              <w:rPr>
                <w:rFonts w:ascii="Officina Sans ITC TT" w:hAnsi="Officina Sans ITC TT" w:cs="Arial"/>
                <w:b/>
                <w:sz w:val="22"/>
                <w:szCs w:val="22"/>
              </w:rPr>
              <w:t>20…</w:t>
            </w:r>
          </w:p>
        </w:tc>
      </w:tr>
    </w:tbl>
    <w:p w:rsidR="00CE52EC" w:rsidRDefault="00CE52EC" w:rsidP="00B45768">
      <w:pPr>
        <w:tabs>
          <w:tab w:val="left" w:pos="5245"/>
        </w:tabs>
        <w:ind w:right="-285"/>
        <w:rPr>
          <w:rFonts w:ascii="Officina Sans ITC TT" w:hAnsi="Officina Sans ITC TT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62622E" w:rsidTr="0062622E">
        <w:trPr>
          <w:trHeight w:val="238"/>
        </w:trPr>
        <w:tc>
          <w:tcPr>
            <w:tcW w:w="9771" w:type="dxa"/>
          </w:tcPr>
          <w:p w:rsidR="0062622E" w:rsidRPr="00F5508B" w:rsidRDefault="0062622E" w:rsidP="00B45768">
            <w:pPr>
              <w:tabs>
                <w:tab w:val="left" w:pos="5245"/>
              </w:tabs>
              <w:ind w:right="-285"/>
              <w:rPr>
                <w:rFonts w:ascii="Officina Sans ITC TT" w:hAnsi="Officina Sans ITC TT" w:cs="Arial"/>
                <w:b/>
                <w:sz w:val="22"/>
                <w:szCs w:val="22"/>
              </w:rPr>
            </w:pPr>
            <w:r w:rsidRPr="00F5508B">
              <w:rPr>
                <w:rFonts w:ascii="Officina Sans ITC TT" w:hAnsi="Officina Sans ITC TT" w:cs="Arial"/>
                <w:b/>
                <w:sz w:val="22"/>
                <w:szCs w:val="22"/>
              </w:rPr>
              <w:t xml:space="preserve">Bemerkungen/Informationen für die Diözesanstelle: </w:t>
            </w:r>
          </w:p>
        </w:tc>
      </w:tr>
      <w:tr w:rsidR="0062622E" w:rsidTr="0062622E">
        <w:trPr>
          <w:trHeight w:val="454"/>
        </w:trPr>
        <w:tc>
          <w:tcPr>
            <w:tcW w:w="9771" w:type="dxa"/>
            <w:tcBorders>
              <w:bottom w:val="single" w:sz="4" w:space="0" w:color="auto"/>
            </w:tcBorders>
          </w:tcPr>
          <w:p w:rsidR="0062622E" w:rsidRDefault="0062622E" w:rsidP="00B45768">
            <w:pPr>
              <w:tabs>
                <w:tab w:val="left" w:pos="5245"/>
              </w:tabs>
              <w:ind w:right="-285"/>
              <w:rPr>
                <w:rFonts w:ascii="Officina Sans ITC TT" w:hAnsi="Officina Sans ITC TT" w:cs="Arial"/>
                <w:sz w:val="22"/>
                <w:szCs w:val="22"/>
              </w:rPr>
            </w:pPr>
          </w:p>
        </w:tc>
      </w:tr>
      <w:tr w:rsidR="0062622E" w:rsidTr="0062622E">
        <w:trPr>
          <w:trHeight w:val="454"/>
        </w:trPr>
        <w:tc>
          <w:tcPr>
            <w:tcW w:w="9771" w:type="dxa"/>
            <w:tcBorders>
              <w:top w:val="single" w:sz="4" w:space="0" w:color="auto"/>
              <w:bottom w:val="single" w:sz="4" w:space="0" w:color="auto"/>
            </w:tcBorders>
          </w:tcPr>
          <w:p w:rsidR="0062622E" w:rsidRDefault="0062622E" w:rsidP="00B45768">
            <w:pPr>
              <w:tabs>
                <w:tab w:val="left" w:pos="5245"/>
              </w:tabs>
              <w:ind w:right="-285"/>
              <w:rPr>
                <w:rFonts w:ascii="Officina Sans ITC TT" w:hAnsi="Officina Sans ITC TT" w:cs="Arial"/>
                <w:sz w:val="22"/>
                <w:szCs w:val="22"/>
              </w:rPr>
            </w:pPr>
          </w:p>
        </w:tc>
      </w:tr>
      <w:tr w:rsidR="0062622E" w:rsidTr="0062622E">
        <w:trPr>
          <w:trHeight w:val="454"/>
        </w:trPr>
        <w:tc>
          <w:tcPr>
            <w:tcW w:w="9771" w:type="dxa"/>
            <w:tcBorders>
              <w:top w:val="single" w:sz="4" w:space="0" w:color="auto"/>
              <w:bottom w:val="single" w:sz="4" w:space="0" w:color="auto"/>
            </w:tcBorders>
          </w:tcPr>
          <w:p w:rsidR="0062622E" w:rsidRDefault="0062622E" w:rsidP="00B45768">
            <w:pPr>
              <w:tabs>
                <w:tab w:val="left" w:pos="5245"/>
              </w:tabs>
              <w:ind w:right="-285"/>
              <w:rPr>
                <w:rFonts w:ascii="Officina Sans ITC TT" w:hAnsi="Officina Sans ITC TT" w:cs="Arial"/>
                <w:sz w:val="22"/>
                <w:szCs w:val="22"/>
              </w:rPr>
            </w:pPr>
          </w:p>
        </w:tc>
      </w:tr>
      <w:tr w:rsidR="0062622E" w:rsidTr="0062622E">
        <w:trPr>
          <w:trHeight w:val="454"/>
        </w:trPr>
        <w:tc>
          <w:tcPr>
            <w:tcW w:w="9771" w:type="dxa"/>
            <w:tcBorders>
              <w:top w:val="single" w:sz="4" w:space="0" w:color="auto"/>
              <w:bottom w:val="single" w:sz="4" w:space="0" w:color="auto"/>
            </w:tcBorders>
          </w:tcPr>
          <w:p w:rsidR="0062622E" w:rsidRDefault="0062622E" w:rsidP="00B45768">
            <w:pPr>
              <w:tabs>
                <w:tab w:val="left" w:pos="5245"/>
              </w:tabs>
              <w:ind w:right="-285"/>
              <w:rPr>
                <w:rFonts w:ascii="Officina Sans ITC TT" w:hAnsi="Officina Sans ITC TT" w:cs="Arial"/>
                <w:sz w:val="22"/>
                <w:szCs w:val="22"/>
              </w:rPr>
            </w:pPr>
          </w:p>
        </w:tc>
      </w:tr>
    </w:tbl>
    <w:p w:rsidR="0062622E" w:rsidRPr="00B45768" w:rsidRDefault="0062622E" w:rsidP="00B45768">
      <w:pPr>
        <w:tabs>
          <w:tab w:val="left" w:pos="5245"/>
        </w:tabs>
        <w:ind w:right="-285"/>
        <w:rPr>
          <w:rFonts w:ascii="Officina Sans ITC TT" w:hAnsi="Officina Sans ITC TT" w:cs="Arial"/>
          <w:sz w:val="22"/>
          <w:szCs w:val="22"/>
        </w:rPr>
      </w:pPr>
    </w:p>
    <w:sectPr w:rsidR="0062622E" w:rsidRPr="00B45768" w:rsidSect="00F5508B">
      <w:pgSz w:w="11907" w:h="16834"/>
      <w:pgMar w:top="851" w:right="992" w:bottom="426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athM 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rath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 Sans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C1B86"/>
    <w:multiLevelType w:val="hybridMultilevel"/>
    <w:tmpl w:val="13B4200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75A12"/>
    <w:multiLevelType w:val="hybridMultilevel"/>
    <w:tmpl w:val="D2E2E5F6"/>
    <w:lvl w:ilvl="0" w:tplc="6644B672">
      <w:start w:val="1"/>
      <w:numFmt w:val="decimal"/>
      <w:lvlText w:val="%1."/>
      <w:lvlJc w:val="left"/>
      <w:pPr>
        <w:tabs>
          <w:tab w:val="num" w:pos="5685"/>
        </w:tabs>
        <w:ind w:left="568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6330"/>
        </w:tabs>
        <w:ind w:left="63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050"/>
        </w:tabs>
        <w:ind w:left="70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7770"/>
        </w:tabs>
        <w:ind w:left="77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8490"/>
        </w:tabs>
        <w:ind w:left="84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9210"/>
        </w:tabs>
        <w:ind w:left="92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9930"/>
        </w:tabs>
        <w:ind w:left="99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0650"/>
        </w:tabs>
        <w:ind w:left="106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1370"/>
        </w:tabs>
        <w:ind w:left="11370" w:hanging="180"/>
      </w:pPr>
    </w:lvl>
  </w:abstractNum>
  <w:abstractNum w:abstractNumId="2" w15:restartNumberingAfterBreak="0">
    <w:nsid w:val="4932358D"/>
    <w:multiLevelType w:val="hybridMultilevel"/>
    <w:tmpl w:val="5EE28774"/>
    <w:lvl w:ilvl="0" w:tplc="12E2CA3E">
      <w:start w:val="1"/>
      <w:numFmt w:val="decimal"/>
      <w:lvlText w:val="%1."/>
      <w:lvlJc w:val="left"/>
      <w:pPr>
        <w:tabs>
          <w:tab w:val="num" w:pos="5685"/>
        </w:tabs>
        <w:ind w:left="568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6330"/>
        </w:tabs>
        <w:ind w:left="63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050"/>
        </w:tabs>
        <w:ind w:left="70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7770"/>
        </w:tabs>
        <w:ind w:left="77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8490"/>
        </w:tabs>
        <w:ind w:left="84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9210"/>
        </w:tabs>
        <w:ind w:left="92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9930"/>
        </w:tabs>
        <w:ind w:left="99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0650"/>
        </w:tabs>
        <w:ind w:left="106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1370"/>
        </w:tabs>
        <w:ind w:left="11370" w:hanging="180"/>
      </w:pPr>
    </w:lvl>
  </w:abstractNum>
  <w:abstractNum w:abstractNumId="3" w15:restartNumberingAfterBreak="0">
    <w:nsid w:val="4B1B038B"/>
    <w:multiLevelType w:val="hybridMultilevel"/>
    <w:tmpl w:val="17129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D2711"/>
    <w:multiLevelType w:val="hybridMultilevel"/>
    <w:tmpl w:val="D75A0F6C"/>
    <w:lvl w:ilvl="0" w:tplc="0407000F">
      <w:start w:val="1"/>
      <w:numFmt w:val="decimal"/>
      <w:lvlText w:val="%1."/>
      <w:lvlJc w:val="left"/>
      <w:pPr>
        <w:tabs>
          <w:tab w:val="num" w:pos="6380"/>
        </w:tabs>
        <w:ind w:left="63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7100"/>
        </w:tabs>
        <w:ind w:left="71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820"/>
        </w:tabs>
        <w:ind w:left="78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8540"/>
        </w:tabs>
        <w:ind w:left="85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260"/>
        </w:tabs>
        <w:ind w:left="92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9980"/>
        </w:tabs>
        <w:ind w:left="99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0700"/>
        </w:tabs>
        <w:ind w:left="107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420"/>
        </w:tabs>
        <w:ind w:left="114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140"/>
        </w:tabs>
        <w:ind w:left="12140" w:hanging="180"/>
      </w:pPr>
    </w:lvl>
  </w:abstractNum>
  <w:abstractNum w:abstractNumId="5" w15:restartNumberingAfterBreak="0">
    <w:nsid w:val="5E122A41"/>
    <w:multiLevelType w:val="hybridMultilevel"/>
    <w:tmpl w:val="36AA74F6"/>
    <w:lvl w:ilvl="0" w:tplc="44F0FC28">
      <w:start w:val="4"/>
      <w:numFmt w:val="decimal"/>
      <w:lvlText w:val="%1."/>
      <w:lvlJc w:val="left"/>
      <w:pPr>
        <w:tabs>
          <w:tab w:val="num" w:pos="5670"/>
        </w:tabs>
        <w:ind w:left="567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6330"/>
        </w:tabs>
        <w:ind w:left="63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050"/>
        </w:tabs>
        <w:ind w:left="70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7770"/>
        </w:tabs>
        <w:ind w:left="77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8490"/>
        </w:tabs>
        <w:ind w:left="84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9210"/>
        </w:tabs>
        <w:ind w:left="92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9930"/>
        </w:tabs>
        <w:ind w:left="99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0650"/>
        </w:tabs>
        <w:ind w:left="106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1370"/>
        </w:tabs>
        <w:ind w:left="1137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82"/>
    <w:rsid w:val="000E0125"/>
    <w:rsid w:val="001A5586"/>
    <w:rsid w:val="001C64A8"/>
    <w:rsid w:val="00226B90"/>
    <w:rsid w:val="00246281"/>
    <w:rsid w:val="002666BE"/>
    <w:rsid w:val="00273EB0"/>
    <w:rsid w:val="00285AB0"/>
    <w:rsid w:val="002E143B"/>
    <w:rsid w:val="00374552"/>
    <w:rsid w:val="003C7C64"/>
    <w:rsid w:val="003D6E8D"/>
    <w:rsid w:val="00442951"/>
    <w:rsid w:val="004C6EEC"/>
    <w:rsid w:val="005222EA"/>
    <w:rsid w:val="00522EEB"/>
    <w:rsid w:val="0058409A"/>
    <w:rsid w:val="00602482"/>
    <w:rsid w:val="0062622E"/>
    <w:rsid w:val="006F0F81"/>
    <w:rsid w:val="006F5C2C"/>
    <w:rsid w:val="007075B3"/>
    <w:rsid w:val="00737642"/>
    <w:rsid w:val="007725C4"/>
    <w:rsid w:val="00783491"/>
    <w:rsid w:val="00832DB8"/>
    <w:rsid w:val="008633EE"/>
    <w:rsid w:val="00936BAC"/>
    <w:rsid w:val="00943D83"/>
    <w:rsid w:val="009609EC"/>
    <w:rsid w:val="009C0B5B"/>
    <w:rsid w:val="00A135E1"/>
    <w:rsid w:val="00A4781F"/>
    <w:rsid w:val="00A71DBF"/>
    <w:rsid w:val="00AC2CBE"/>
    <w:rsid w:val="00B00D27"/>
    <w:rsid w:val="00B45768"/>
    <w:rsid w:val="00B576A8"/>
    <w:rsid w:val="00BA53A2"/>
    <w:rsid w:val="00BD0CEA"/>
    <w:rsid w:val="00C4520D"/>
    <w:rsid w:val="00CA122A"/>
    <w:rsid w:val="00CE52EC"/>
    <w:rsid w:val="00DE2ED0"/>
    <w:rsid w:val="00E55FB5"/>
    <w:rsid w:val="00E74922"/>
    <w:rsid w:val="00E853A6"/>
    <w:rsid w:val="00E86FD8"/>
    <w:rsid w:val="00F14010"/>
    <w:rsid w:val="00F243D6"/>
    <w:rsid w:val="00F258AA"/>
    <w:rsid w:val="00F5508B"/>
    <w:rsid w:val="00F5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9667B-5E8F-43D7-9727-ED0B43C2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pPr>
      <w:spacing w:line="190" w:lineRule="exact"/>
      <w:ind w:firstLine="170"/>
      <w:jc w:val="both"/>
    </w:pPr>
    <w:rPr>
      <w:rFonts w:ascii="MarathM Plain" w:hAnsi="MarathM Plain"/>
      <w:spacing w:val="2"/>
      <w:sz w:val="17"/>
    </w:rPr>
  </w:style>
  <w:style w:type="paragraph" w:customStyle="1" w:styleId="PBtext1">
    <w:name w:val="PBtext1"/>
    <w:basedOn w:val="Standard"/>
    <w:pPr>
      <w:spacing w:line="234" w:lineRule="exact"/>
      <w:jc w:val="both"/>
    </w:pPr>
    <w:rPr>
      <w:rFonts w:ascii="MarathM Plain" w:hAnsi="MarathM Plain"/>
      <w:spacing w:val="2"/>
      <w:sz w:val="19"/>
    </w:rPr>
  </w:style>
  <w:style w:type="paragraph" w:customStyle="1" w:styleId="PBtext2">
    <w:name w:val="PBtext2"/>
    <w:basedOn w:val="Standard"/>
    <w:pPr>
      <w:spacing w:line="212" w:lineRule="exact"/>
      <w:ind w:firstLine="170"/>
      <w:jc w:val="both"/>
    </w:pPr>
    <w:rPr>
      <w:rFonts w:ascii="MarathM Plain" w:hAnsi="MarathM Plain"/>
      <w:spacing w:val="2"/>
      <w:sz w:val="17"/>
    </w:rPr>
  </w:style>
  <w:style w:type="paragraph" w:customStyle="1" w:styleId="PBtextA">
    <w:name w:val="PBtextA"/>
    <w:basedOn w:val="Standard"/>
    <w:pPr>
      <w:spacing w:line="190" w:lineRule="exact"/>
      <w:ind w:left="142" w:hanging="142"/>
    </w:pPr>
    <w:rPr>
      <w:rFonts w:ascii="MarathM Plain" w:hAnsi="MarathM Plain"/>
      <w:spacing w:val="4"/>
      <w:sz w:val="17"/>
    </w:rPr>
  </w:style>
  <w:style w:type="paragraph" w:customStyle="1" w:styleId="PBtextL">
    <w:name w:val="PBtextL"/>
    <w:basedOn w:val="Standard"/>
    <w:pPr>
      <w:spacing w:line="190" w:lineRule="exact"/>
      <w:ind w:firstLine="170"/>
      <w:jc w:val="both"/>
    </w:pPr>
    <w:rPr>
      <w:rFonts w:ascii="MarathM Plain" w:hAnsi="MarathM Plain"/>
      <w:spacing w:val="2"/>
      <w:sz w:val="17"/>
    </w:rPr>
  </w:style>
  <w:style w:type="paragraph" w:customStyle="1" w:styleId="PBberschr1">
    <w:name w:val="PBÜberschr1"/>
    <w:basedOn w:val="Standard"/>
    <w:pPr>
      <w:spacing w:line="460" w:lineRule="exact"/>
    </w:pPr>
    <w:rPr>
      <w:rFonts w:ascii="MarathM" w:hAnsi="MarathM"/>
      <w:b/>
      <w:spacing w:val="-14"/>
      <w:sz w:val="48"/>
    </w:rPr>
  </w:style>
  <w:style w:type="paragraph" w:customStyle="1" w:styleId="PBberschr2">
    <w:name w:val="PBÜberschr2"/>
    <w:basedOn w:val="Standard"/>
    <w:next w:val="PBtext1"/>
    <w:pPr>
      <w:spacing w:line="254" w:lineRule="exact"/>
    </w:pPr>
    <w:rPr>
      <w:rFonts w:ascii="MarathM" w:hAnsi="MarathM"/>
      <w:spacing w:val="2"/>
      <w:sz w:val="23"/>
    </w:rPr>
  </w:style>
  <w:style w:type="paragraph" w:customStyle="1" w:styleId="PBberschr3">
    <w:name w:val="PBÜberschr3"/>
    <w:basedOn w:val="Standard"/>
    <w:next w:val="PBtext1"/>
    <w:pPr>
      <w:spacing w:line="234" w:lineRule="exact"/>
    </w:pPr>
    <w:rPr>
      <w:rFonts w:ascii="MarathM Plain" w:hAnsi="MarathM Plain"/>
      <w:i/>
      <w:spacing w:val="2"/>
      <w:sz w:val="19"/>
    </w:rPr>
  </w:style>
  <w:style w:type="paragraph" w:customStyle="1" w:styleId="PBberschrA">
    <w:name w:val="PBÜberschrA"/>
    <w:basedOn w:val="PBtextA"/>
    <w:pPr>
      <w:spacing w:line="234" w:lineRule="exact"/>
      <w:ind w:left="0" w:firstLine="0"/>
    </w:pPr>
    <w:rPr>
      <w:rFonts w:ascii="MarathM" w:hAnsi="MarathM"/>
      <w:spacing w:val="2"/>
      <w:sz w:val="19"/>
    </w:rPr>
  </w:style>
  <w:style w:type="paragraph" w:customStyle="1" w:styleId="PBberschrL">
    <w:name w:val="PBÜberschrL"/>
    <w:basedOn w:val="Standard"/>
    <w:next w:val="PBtextA"/>
    <w:pPr>
      <w:spacing w:line="194" w:lineRule="exact"/>
      <w:jc w:val="both"/>
    </w:pPr>
    <w:rPr>
      <w:rFonts w:ascii="MarathM" w:hAnsi="MarathM"/>
      <w:spacing w:val="4"/>
      <w:sz w:val="18"/>
    </w:rPr>
  </w:style>
  <w:style w:type="paragraph" w:customStyle="1" w:styleId="PBberschrT">
    <w:name w:val="PBÜberschrT"/>
    <w:basedOn w:val="Standard"/>
    <w:next w:val="PBtextL"/>
    <w:pPr>
      <w:spacing w:line="190" w:lineRule="exact"/>
      <w:jc w:val="both"/>
    </w:pPr>
    <w:rPr>
      <w:rFonts w:ascii="MarathM" w:hAnsi="MarathM"/>
      <w:spacing w:val="4"/>
      <w:sz w:val="18"/>
    </w:rPr>
  </w:style>
  <w:style w:type="paragraph" w:styleId="Sprechblasentext">
    <w:name w:val="Balloon Text"/>
    <w:basedOn w:val="Standard"/>
    <w:semiHidden/>
    <w:rsid w:val="00285AB0"/>
    <w:rPr>
      <w:rFonts w:ascii="Tahoma" w:hAnsi="Tahoma" w:cs="Tahoma"/>
      <w:sz w:val="16"/>
      <w:szCs w:val="16"/>
    </w:rPr>
  </w:style>
  <w:style w:type="character" w:styleId="Hyperlink">
    <w:name w:val="Hyperlink"/>
    <w:rsid w:val="00374552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135E1"/>
    <w:rPr>
      <w:color w:val="808080"/>
    </w:rPr>
  </w:style>
  <w:style w:type="table" w:styleId="Tabellenraster">
    <w:name w:val="Table Grid"/>
    <w:basedOn w:val="NormaleTabelle"/>
    <w:rsid w:val="00707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E5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storale-begleitung.de" TargetMode="External"/><Relationship Id="rId5" Type="http://schemas.openxmlformats.org/officeDocument/2006/relationships/hyperlink" Target="mailto:pastorale-begleitung@erzbistum-koel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1321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Erzbistum Köln</Company>
  <LinksUpToDate>false</LinksUpToDate>
  <CharactersWithSpaces>1464</CharactersWithSpaces>
  <SharedDoc>false</SharedDoc>
  <HLinks>
    <vt:vector size="6" baseType="variant">
      <vt:variant>
        <vt:i4>7471200</vt:i4>
      </vt:variant>
      <vt:variant>
        <vt:i4>0</vt:i4>
      </vt:variant>
      <vt:variant>
        <vt:i4>0</vt:i4>
      </vt:variant>
      <vt:variant>
        <vt:i4>5</vt:i4>
      </vt:variant>
      <vt:variant>
        <vt:lpwstr>http://www.pastorale-begleitung.de/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WPTEST</dc:creator>
  <cp:keywords/>
  <cp:lastModifiedBy>Koziolek, Renate - 21080 Diözesanstelle Pastorale Begleitung</cp:lastModifiedBy>
  <cp:revision>11</cp:revision>
  <cp:lastPrinted>2022-05-03T09:41:00Z</cp:lastPrinted>
  <dcterms:created xsi:type="dcterms:W3CDTF">2022-04-06T12:29:00Z</dcterms:created>
  <dcterms:modified xsi:type="dcterms:W3CDTF">2022-05-03T09:47:00Z</dcterms:modified>
</cp:coreProperties>
</file>