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8531EA" w:rsidRDefault="008531EA">
      <w:pPr>
        <w:rPr>
          <w:b/>
          <w:sz w:val="28"/>
        </w:rPr>
      </w:pPr>
      <w:r w:rsidRPr="008531EA">
        <w:rPr>
          <w:b/>
          <w:sz w:val="28"/>
        </w:rPr>
        <w:t>Auto teilen</w:t>
      </w:r>
    </w:p>
    <w:p w:rsidR="008531EA" w:rsidRDefault="008531EA"/>
    <w:p w:rsidR="008531EA" w:rsidRDefault="008531E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3983355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1EA" w:rsidRPr="00E86EE0" w:rsidRDefault="008531EA" w:rsidP="008531EA">
                            <w:pPr>
                              <w:rPr>
                                <w:sz w:val="20"/>
                              </w:rPr>
                            </w:pPr>
                            <w:r w:rsidRPr="00E86EE0">
                              <w:rPr>
                                <w:rFonts w:ascii="Bahnschrift" w:hAnsi="Bahnschrift"/>
                                <w:sz w:val="20"/>
                              </w:rPr>
                              <w:t>©</w:t>
                            </w:r>
                            <w:r>
                              <w:rPr>
                                <w:rFonts w:ascii="Bahnschrift" w:hAnsi="Bahnschrift"/>
                                <w:sz w:val="20"/>
                              </w:rPr>
                              <w:t xml:space="preserve"> </w:t>
                            </w:r>
                            <w:r w:rsidRPr="008531EA">
                              <w:rPr>
                                <w:rFonts w:cstheme="minorHAnsi"/>
                                <w:sz w:val="20"/>
                              </w:rPr>
                              <w:t>Freepik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13.6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" fillcolor="#f8f8f8" stroked="f">
                <v:fill opacity="15677f"/>
                <v:textbox>
                  <w:txbxContent>
                    <w:p w:rsidR="008531EA" w:rsidRPr="00E86EE0" w:rsidRDefault="008531EA" w:rsidP="008531EA">
                      <w:pPr>
                        <w:rPr>
                          <w:sz w:val="20"/>
                        </w:rPr>
                      </w:pPr>
                      <w:r w:rsidRPr="00E86EE0">
                        <w:rPr>
                          <w:rFonts w:ascii="Bahnschrift" w:hAnsi="Bahnschrift"/>
                          <w:sz w:val="20"/>
                        </w:rPr>
                        <w:t>©</w:t>
                      </w:r>
                      <w:r>
                        <w:rPr>
                          <w:rFonts w:ascii="Bahnschrift" w:hAnsi="Bahnschrift"/>
                          <w:sz w:val="20"/>
                        </w:rPr>
                        <w:t xml:space="preserve"> </w:t>
                      </w:r>
                      <w:r w:rsidRPr="008531EA">
                        <w:rPr>
                          <w:rFonts w:cstheme="minorHAnsi"/>
                          <w:sz w:val="20"/>
                        </w:rPr>
                        <w:t>Freepik</w:t>
                      </w:r>
                    </w:p>
                  </w:txbxContent>
                </v:textbox>
              </v:shape>
            </w:pict>
          </mc:Fallback>
        </mc:AlternateContent>
      </w:r>
      <w:r>
        <w:rPr>
          <w:noProof/>
          <w:lang w:eastAsia="de-DE"/>
        </w:rPr>
        <w:drawing>
          <wp:inline distT="0" distB="0" distL="0" distR="0">
            <wp:extent cx="5760720" cy="42532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sharin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253230"/>
                    </a:xfrm>
                    <a:prstGeom prst="rect">
                      <a:avLst/>
                    </a:prstGeom>
                  </pic:spPr>
                </pic:pic>
              </a:graphicData>
            </a:graphic>
          </wp:inline>
        </w:drawing>
      </w:r>
    </w:p>
    <w:p w:rsidR="008531EA" w:rsidRDefault="008531EA"/>
    <w:p w:rsidR="008531EA" w:rsidRDefault="008531EA">
      <w:r w:rsidRPr="008531EA">
        <w:t>De</w:t>
      </w:r>
      <w:r>
        <w:t>n</w:t>
      </w:r>
      <w:r w:rsidRPr="008531EA">
        <w:t xml:space="preserve"> Großteil der Zeit verbringen unser</w:t>
      </w:r>
      <w:r>
        <w:t>e</w:t>
      </w:r>
      <w:r w:rsidRPr="008531EA">
        <w:t xml:space="preserve"> Autos in Garagen oder </w:t>
      </w:r>
      <w:r>
        <w:t xml:space="preserve">auf </w:t>
      </w:r>
      <w:r w:rsidRPr="008531EA">
        <w:t xml:space="preserve">Parkplätzen und kosten zudem viel Geld: Steuern, Versicherung, Pflege, Reparaturen, Reifen, Benzin, Parkgebühren etc. Wer nicht täglich auf das Auto angewiesen ist, kann mit dem Teilen eines Autos z.B. mit guten Nachbarn viel Geld sparen. Wenn mehr Autos von den Straßen verschwinden, entsteht </w:t>
      </w:r>
      <w:bookmarkStart w:id="0" w:name="_GoBack"/>
      <w:bookmarkEnd w:id="0"/>
      <w:r w:rsidRPr="008531EA">
        <w:t>Raum für öffentliches Leben, Grünanlagen oder Fahrradwege.</w:t>
      </w:r>
    </w:p>
    <w:sectPr w:rsidR="008531EA"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EA"/>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531EA"/>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01772"/>
  <w15:chartTrackingRefBased/>
  <w15:docId w15:val="{B023F4B9-F84C-48D6-9540-EE41EE7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377</Characters>
  <Application>Microsoft Office Word</Application>
  <DocSecurity>0</DocSecurity>
  <Lines>3</Lines>
  <Paragraphs>1</Paragraphs>
  <ScaleCrop>false</ScaleCrop>
  <Company>ECKD Service GmbH</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2022-09-29T12:33:00Z</dcterms:created>
  <dcterms:modified xsi:type="dcterms:W3CDTF">2022-09-29T12:37:00Z</dcterms:modified>
</cp:coreProperties>
</file>