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B19" w:rsidRPr="006C04CE" w:rsidRDefault="006C04CE">
      <w:pPr>
        <w:rPr>
          <w:b/>
          <w:sz w:val="28"/>
        </w:rPr>
      </w:pPr>
      <w:r w:rsidRPr="006C04CE">
        <w:rPr>
          <w:b/>
          <w:sz w:val="28"/>
        </w:rPr>
        <w:t>Lastenräder als umweltfreundliche Alternative zum Auto</w:t>
      </w:r>
    </w:p>
    <w:p w:rsidR="006C04CE" w:rsidRDefault="006C04CE"/>
    <w:p w:rsidR="006C04CE" w:rsidRDefault="006C04CE">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3872230</wp:posOffset>
                </wp:positionV>
                <wp:extent cx="826135" cy="2470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47015"/>
                        </a:xfrm>
                        <a:prstGeom prst="rect">
                          <a:avLst/>
                        </a:prstGeom>
                        <a:solidFill>
                          <a:srgbClr val="F8F8F8">
                            <a:alpha val="24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4CE" w:rsidRPr="00E86EE0" w:rsidRDefault="006C04CE" w:rsidP="006C04CE">
                            <w:pPr>
                              <w:rPr>
                                <w:sz w:val="20"/>
                              </w:rPr>
                            </w:pPr>
                            <w:r w:rsidRPr="00E86EE0">
                              <w:rPr>
                                <w:rFonts w:ascii="Bahnschrift" w:hAnsi="Bahnschrift"/>
                                <w:sz w:val="20"/>
                              </w:rPr>
                              <w:t>©</w:t>
                            </w:r>
                            <w:r>
                              <w:rPr>
                                <w:rFonts w:ascii="Bahnschrift" w:hAnsi="Bahnschrift"/>
                                <w:sz w:val="20"/>
                              </w:rPr>
                              <w:t xml:space="preserve"> </w:t>
                            </w:r>
                            <w:r w:rsidRPr="00E86EE0">
                              <w:rPr>
                                <w:sz w:val="20"/>
                              </w:rPr>
                              <w:t>Pixabay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304.9pt;width:65.0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" fillcolor="#f8f8f8" stroked="f">
                <v:fill opacity="15677f"/>
                <v:textbox>
                  <w:txbxContent>
                    <w:p w:rsidR="006C04CE" w:rsidRPr="00E86EE0" w:rsidRDefault="006C04CE" w:rsidP="006C04CE">
                      <w:pPr>
                        <w:rPr>
                          <w:sz w:val="20"/>
                        </w:rPr>
                      </w:pPr>
                      <w:r w:rsidRPr="00E86EE0">
                        <w:rPr>
                          <w:rFonts w:ascii="Bahnschrift" w:hAnsi="Bahnschrift"/>
                          <w:sz w:val="20"/>
                        </w:rPr>
                        <w:t>©</w:t>
                      </w:r>
                      <w:r>
                        <w:rPr>
                          <w:rFonts w:ascii="Bahnschrift" w:hAnsi="Bahnschrift"/>
                          <w:sz w:val="20"/>
                        </w:rPr>
                        <w:t xml:space="preserve"> </w:t>
                      </w:r>
                      <w:r w:rsidRPr="00E86EE0">
                        <w:rPr>
                          <w:sz w:val="20"/>
                        </w:rPr>
                        <w:t>Pixabay</w:t>
                      </w:r>
                    </w:p>
                  </w:txbxContent>
                </v:textbox>
              </v:shape>
            </w:pict>
          </mc:Fallback>
        </mc:AlternateContent>
      </w:r>
      <w:r>
        <w:rPr>
          <w:noProof/>
          <w:lang w:eastAsia="de-DE"/>
        </w:rPr>
        <w:drawing>
          <wp:inline distT="0" distB="0" distL="0" distR="0">
            <wp:extent cx="5760720" cy="41287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go-bike-gfb431e74e_19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128770"/>
                    </a:xfrm>
                    <a:prstGeom prst="rect">
                      <a:avLst/>
                    </a:prstGeom>
                  </pic:spPr>
                </pic:pic>
              </a:graphicData>
            </a:graphic>
          </wp:inline>
        </w:drawing>
      </w:r>
    </w:p>
    <w:p w:rsidR="006C04CE" w:rsidRDefault="006C04CE"/>
    <w:p w:rsidR="006C04CE" w:rsidRDefault="006C04CE">
      <w:r w:rsidRPr="006C04CE">
        <w:t>Man sieht sie immer öfters: Die Lastenräder für autofreie Städte und umweltfreundliche Mobilität. Auch ohne politische Botschaft hat das Lastenrad gegenüber dem Auto einige Vorteile. Man braucht keine Fahrererlaubnis, um es zu fahren. Sport ist inbegriffen und man spart eine Unmenge an CO</w:t>
      </w:r>
      <w:r w:rsidRPr="006C04CE">
        <w:rPr>
          <w:vertAlign w:val="subscript"/>
        </w:rPr>
        <w:t>2</w:t>
      </w:r>
      <w:r w:rsidRPr="006C04CE">
        <w:t>. Für ein Lastenrad zahlt man keine Steuern. Anschaffung, Wartung und Instandhaltung sind deutlich günstiger als die eines Autos. Viele Städte und Bundeslänger haben außerdem Förderprogramme, mit denen sie die Anschaffung eines Lastenrades unterstützen, wie etwa in Köln. Außerdem entfallen nervige Wartezeiten in Staus oder die Parkplatzsuche und mit dem Lastenrad kommt man näher an sein Ziel als mit dem Auto. Ein Lastenrad kann in der Stadt also klar von Vorteil sein. Bevor man sich zu einem Kauf entschließt, gibt es in Köln sogar kostenfreie Optionen zum Ausleihen von Lastenrädern. Im Internet finden sich hier viele Adressen.</w:t>
      </w:r>
      <w:bookmarkStart w:id="0" w:name="_GoBack"/>
      <w:bookmarkEnd w:id="0"/>
    </w:p>
    <w:sectPr w:rsidR="006C04CE" w:rsidSect="00E73B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CE"/>
    <w:rsid w:val="00001A7D"/>
    <w:rsid w:val="000633A9"/>
    <w:rsid w:val="000C58C1"/>
    <w:rsid w:val="000F6944"/>
    <w:rsid w:val="0014058B"/>
    <w:rsid w:val="00174A1C"/>
    <w:rsid w:val="001E7A89"/>
    <w:rsid w:val="00204D33"/>
    <w:rsid w:val="00237147"/>
    <w:rsid w:val="00252F82"/>
    <w:rsid w:val="002B78AD"/>
    <w:rsid w:val="002F7696"/>
    <w:rsid w:val="00371BF0"/>
    <w:rsid w:val="00376B54"/>
    <w:rsid w:val="003B1ADE"/>
    <w:rsid w:val="00453C06"/>
    <w:rsid w:val="004E325F"/>
    <w:rsid w:val="005856FD"/>
    <w:rsid w:val="005E0A46"/>
    <w:rsid w:val="005F67ED"/>
    <w:rsid w:val="00651411"/>
    <w:rsid w:val="006A47E6"/>
    <w:rsid w:val="006C04CE"/>
    <w:rsid w:val="00704D21"/>
    <w:rsid w:val="00842915"/>
    <w:rsid w:val="008B0002"/>
    <w:rsid w:val="008E4065"/>
    <w:rsid w:val="0096205C"/>
    <w:rsid w:val="00965CE1"/>
    <w:rsid w:val="00993448"/>
    <w:rsid w:val="00AB3B12"/>
    <w:rsid w:val="00B02A13"/>
    <w:rsid w:val="00B2772F"/>
    <w:rsid w:val="00BF1C67"/>
    <w:rsid w:val="00C465F9"/>
    <w:rsid w:val="00C76CB8"/>
    <w:rsid w:val="00C84E57"/>
    <w:rsid w:val="00CC347D"/>
    <w:rsid w:val="00D00400"/>
    <w:rsid w:val="00D2466A"/>
    <w:rsid w:val="00D8194C"/>
    <w:rsid w:val="00D832B8"/>
    <w:rsid w:val="00E612F7"/>
    <w:rsid w:val="00E73B19"/>
    <w:rsid w:val="00F70D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A0ABE6"/>
  <w15:chartTrackingRefBased/>
  <w15:docId w15:val="{3EE94B04-5DB4-4C2C-8C1E-FE1F2EE4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3B1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851</Characters>
  <Application>Microsoft Office Word</Application>
  <DocSecurity>0</DocSecurity>
  <Lines>7</Lines>
  <Paragraphs>1</Paragraphs>
  <ScaleCrop>false</ScaleCrop>
  <Company>ECKD Service GmbH</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Schwadorf, Gisela - 21252 Dialog und Verkündigung</dc:creator>
  <cp:keywords/>
  <dc:description/>
  <cp:lastModifiedBy>Schwadorf, Gisela - 21252 Dialog und Verkündigung</cp:lastModifiedBy>
  <cp:revision>1</cp:revision>
  <dcterms:created xsi:type="dcterms:W3CDTF">2022-09-29T12:21:00Z</dcterms:created>
  <dcterms:modified xsi:type="dcterms:W3CDTF">2022-09-29T12:24:00Z</dcterms:modified>
</cp:coreProperties>
</file>