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6E0473" w:rsidRDefault="006E0473">
      <w:pPr>
        <w:rPr>
          <w:b/>
          <w:sz w:val="28"/>
        </w:rPr>
      </w:pPr>
      <w:r w:rsidRPr="006E0473">
        <w:rPr>
          <w:b/>
          <w:sz w:val="28"/>
        </w:rPr>
        <w:t>Zimmerpflanzen ohne Pestizide</w:t>
      </w:r>
    </w:p>
    <w:p w:rsidR="006E0473" w:rsidRDefault="006E0473"/>
    <w:p w:rsidR="006E0473" w:rsidRDefault="006E0473">
      <w:r>
        <w:rPr>
          <w:noProof/>
          <w:lang w:eastAsia="de-DE"/>
        </w:rPr>
        <w:drawing>
          <wp:inline distT="0" distB="0" distL="0" distR="0">
            <wp:extent cx="5760720" cy="30060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plants-g280df4c67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473" w:rsidRDefault="006E0473"/>
    <w:p w:rsidR="006E0473" w:rsidRDefault="006E0473">
      <w:r w:rsidRPr="006E0473">
        <w:t xml:space="preserve">Gekaufte Zimmerpflanzen stellen aufgrund der langen Transportwege und der verwendeten Pestizide sowie anderen Chemikalien nicht nur eine Belastung für die Umwelt </w:t>
      </w:r>
      <w:proofErr w:type="gramStart"/>
      <w:r w:rsidRPr="006E0473">
        <w:t>dar</w:t>
      </w:r>
      <w:proofErr w:type="gramEnd"/>
      <w:r w:rsidRPr="006E0473">
        <w:t xml:space="preserve"> sondern sind auch gesundheitsschädlich. Viel kostengünstiger und einfacher ist der Ableger-Tausch mit Freund*innen und Familie.</w:t>
      </w:r>
      <w:bookmarkStart w:id="0" w:name="_GoBack"/>
      <w:bookmarkEnd w:id="0"/>
    </w:p>
    <w:sectPr w:rsidR="006E0473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73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6E0473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8817"/>
  <w15:chartTrackingRefBased/>
  <w15:docId w15:val="{D5176303-7DE6-4D62-854C-30B2FD2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>ECKD Service GmbH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2022-09-29T07:57:00Z</dcterms:created>
  <dcterms:modified xsi:type="dcterms:W3CDTF">2022-09-29T07:59:00Z</dcterms:modified>
</cp:coreProperties>
</file>