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3E" w:rsidRDefault="00E4193E" w:rsidP="00E4193E">
      <w:pPr>
        <w:tabs>
          <w:tab w:val="left" w:pos="284"/>
        </w:tabs>
      </w:pPr>
      <w: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</w:rPr>
        <w:t>Türen auf: „Nimm Platz und verweile!“</w:t>
      </w:r>
    </w:p>
    <w:p w:rsidR="00E4193E" w:rsidRDefault="00E4193E" w:rsidP="00E4193E">
      <w:pPr>
        <w:tabs>
          <w:tab w:val="left" w:pos="284"/>
        </w:tabs>
        <w:rPr>
          <w:rFonts w:ascii="Book Antiqua" w:hAnsi="Book Antiqua" w:cs="Book Antiqua"/>
          <w:sz w:val="26"/>
          <w:szCs w:val="26"/>
        </w:rPr>
      </w:pPr>
    </w:p>
    <w:p w:rsidR="00E4193E" w:rsidRDefault="00E4193E" w:rsidP="00E4193E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Die offene </w:t>
      </w:r>
      <w:proofErr w:type="spellStart"/>
      <w:r>
        <w:rPr>
          <w:rFonts w:ascii="Book Antiqua" w:hAnsi="Book Antiqua" w:cs="Book Antiqua"/>
          <w:sz w:val="26"/>
          <w:szCs w:val="26"/>
        </w:rPr>
        <w:t>Kirchtür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ist ein Zeichen des Willkommens.</w:t>
      </w:r>
    </w:p>
    <w:p w:rsidR="00E4193E" w:rsidRDefault="00E4193E" w:rsidP="00E4193E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Die offene </w:t>
      </w:r>
      <w:proofErr w:type="spellStart"/>
      <w:r>
        <w:rPr>
          <w:rFonts w:ascii="Book Antiqua" w:hAnsi="Book Antiqua" w:cs="Book Antiqua"/>
          <w:sz w:val="26"/>
          <w:szCs w:val="26"/>
        </w:rPr>
        <w:t>Kirchtür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ist eine Einladung getreu dem Motto: </w:t>
      </w:r>
    </w:p>
    <w:p w:rsidR="00E4193E" w:rsidRDefault="00E4193E" w:rsidP="00E4193E">
      <w:pPr>
        <w:tabs>
          <w:tab w:val="left" w:pos="284"/>
        </w:tabs>
        <w:ind w:firstLine="284"/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>"Kommt alle zu mir, die ihr mühselig und beladen seid, ich will euch Ruhe verschaffen"</w:t>
      </w:r>
    </w:p>
    <w:p w:rsidR="00E4193E" w:rsidRDefault="00E4193E" w:rsidP="00E4193E">
      <w:pPr>
        <w:tabs>
          <w:tab w:val="left" w:pos="284"/>
        </w:tabs>
        <w:ind w:firstLine="284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oder wie es in einem Gedicht von Reiner Kunze heißt: </w:t>
      </w:r>
    </w:p>
    <w:p w:rsidR="00E4193E" w:rsidRDefault="00E4193E" w:rsidP="00E4193E">
      <w:pPr>
        <w:tabs>
          <w:tab w:val="left" w:pos="284"/>
        </w:tabs>
        <w:ind w:firstLine="284"/>
      </w:pPr>
      <w:r>
        <w:rPr>
          <w:rFonts w:ascii="Book Antiqua" w:hAnsi="Book Antiqua" w:cs="Book Antiqua"/>
          <w:i/>
          <w:iCs/>
          <w:sz w:val="26"/>
          <w:szCs w:val="26"/>
        </w:rPr>
        <w:t>"Wer da bedrängt ist, findet Mauern und ein Dach und muss nicht beten"</w:t>
      </w:r>
      <w:r>
        <w:rPr>
          <w:rFonts w:ascii="Book Antiqua" w:hAnsi="Book Antiqua" w:cs="Book Antiqua"/>
          <w:sz w:val="26"/>
          <w:szCs w:val="26"/>
        </w:rPr>
        <w:t>.</w:t>
      </w:r>
    </w:p>
    <w:p w:rsidR="00E4193E" w:rsidRDefault="00E4193E" w:rsidP="00E4193E">
      <w:pPr>
        <w:tabs>
          <w:tab w:val="left" w:pos="284"/>
        </w:tabs>
        <w:ind w:left="284" w:hanging="284"/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>Die Initiative „Türen auf“ kann erweitert werden durch kleine über den Tag verteilte musikalische Sequenzen.</w:t>
      </w:r>
    </w:p>
    <w:p w:rsidR="00E4193E" w:rsidRDefault="00E4193E" w:rsidP="00E4193E">
      <w:pPr>
        <w:tabs>
          <w:tab w:val="left" w:pos="284"/>
        </w:tabs>
        <w:ind w:left="284" w:hanging="284"/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Kerzen und </w:t>
      </w:r>
      <w:proofErr w:type="spellStart"/>
      <w:r>
        <w:rPr>
          <w:rFonts w:ascii="Book Antiqua" w:hAnsi="Book Antiqua" w:cs="Book Antiqua"/>
          <w:sz w:val="26"/>
          <w:szCs w:val="26"/>
        </w:rPr>
        <w:t>Fürbittbuch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liegen am Eingang bereit.</w:t>
      </w:r>
    </w:p>
    <w:p w:rsidR="00E4193E" w:rsidRDefault="00E4193E" w:rsidP="00E4193E">
      <w:pPr>
        <w:tabs>
          <w:tab w:val="left" w:pos="284"/>
        </w:tabs>
        <w:rPr>
          <w:rFonts w:ascii="Book Antiqua" w:hAnsi="Book Antiqua" w:cs="Book Antiqua"/>
        </w:rPr>
      </w:pPr>
    </w:p>
    <w:p w:rsidR="000F0E01" w:rsidRDefault="000F0E01">
      <w:bookmarkStart w:id="0" w:name="_GoBack"/>
      <w:bookmarkEnd w:id="0"/>
    </w:p>
    <w:sectPr w:rsidR="000F0E01" w:rsidSect="000F0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E"/>
    <w:rsid w:val="000535FC"/>
    <w:rsid w:val="000552EE"/>
    <w:rsid w:val="000E2969"/>
    <w:rsid w:val="000F0E01"/>
    <w:rsid w:val="0013097A"/>
    <w:rsid w:val="002A53AE"/>
    <w:rsid w:val="002C56A9"/>
    <w:rsid w:val="002E0D80"/>
    <w:rsid w:val="003100DC"/>
    <w:rsid w:val="00327C80"/>
    <w:rsid w:val="00383E0E"/>
    <w:rsid w:val="003B0E03"/>
    <w:rsid w:val="003C7257"/>
    <w:rsid w:val="003E244F"/>
    <w:rsid w:val="00427ABF"/>
    <w:rsid w:val="00470D94"/>
    <w:rsid w:val="004C2210"/>
    <w:rsid w:val="00531DAA"/>
    <w:rsid w:val="005527EE"/>
    <w:rsid w:val="00557F46"/>
    <w:rsid w:val="005957D6"/>
    <w:rsid w:val="005A0FEA"/>
    <w:rsid w:val="005E2C09"/>
    <w:rsid w:val="005F03C8"/>
    <w:rsid w:val="006162D0"/>
    <w:rsid w:val="006733B7"/>
    <w:rsid w:val="006F2FC2"/>
    <w:rsid w:val="00726271"/>
    <w:rsid w:val="007460A9"/>
    <w:rsid w:val="00771D10"/>
    <w:rsid w:val="007D7B43"/>
    <w:rsid w:val="007E5E60"/>
    <w:rsid w:val="00904AA8"/>
    <w:rsid w:val="00905A7C"/>
    <w:rsid w:val="00A001AF"/>
    <w:rsid w:val="00A16EC3"/>
    <w:rsid w:val="00A21032"/>
    <w:rsid w:val="00A46C88"/>
    <w:rsid w:val="00A93994"/>
    <w:rsid w:val="00B17948"/>
    <w:rsid w:val="00B83F1C"/>
    <w:rsid w:val="00C26A2D"/>
    <w:rsid w:val="00C809ED"/>
    <w:rsid w:val="00D1186A"/>
    <w:rsid w:val="00D660F7"/>
    <w:rsid w:val="00DC5645"/>
    <w:rsid w:val="00DF644B"/>
    <w:rsid w:val="00DF6877"/>
    <w:rsid w:val="00E4193E"/>
    <w:rsid w:val="00E82FAF"/>
    <w:rsid w:val="00F67178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3ECB-6BCB-45C3-B9DC-0EC13CE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93E"/>
    <w:pPr>
      <w:widowControl w:val="0"/>
      <w:suppressAutoHyphens/>
      <w:spacing w:after="0" w:line="240" w:lineRule="auto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6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5262A80B.dotm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peter.bromkamp</dc:creator>
  <cp:keywords/>
  <dc:description/>
  <cp:lastModifiedBy>peter.bromkamp</cp:lastModifiedBy>
  <cp:revision>1</cp:revision>
  <dcterms:created xsi:type="dcterms:W3CDTF">2021-02-09T07:58:00Z</dcterms:created>
  <dcterms:modified xsi:type="dcterms:W3CDTF">2021-02-09T07:58:00Z</dcterms:modified>
</cp:coreProperties>
</file>